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12" w:rsidRDefault="003A7018" w:rsidP="001A5412">
      <w:pPr>
        <w:jc w:val="center"/>
        <w:rPr>
          <w:rFonts w:ascii="Times New Roman" w:hAnsi="Times New Roman" w:cs="Times New Roman"/>
          <w:sz w:val="24"/>
          <w:szCs w:val="24"/>
        </w:rPr>
      </w:pPr>
      <w:r>
        <w:rPr>
          <w:rFonts w:ascii="Times New Roman" w:hAnsi="Times New Roman" w:cs="Times New Roman"/>
          <w:sz w:val="24"/>
          <w:szCs w:val="24"/>
        </w:rPr>
        <w:t>Гуманитарный научный вестник</w:t>
      </w:r>
      <w:r w:rsidR="001A5412" w:rsidRPr="001A5412">
        <w:rPr>
          <w:rFonts w:ascii="Times New Roman" w:hAnsi="Times New Roman" w:cs="Times New Roman"/>
          <w:sz w:val="24"/>
          <w:szCs w:val="24"/>
        </w:rPr>
        <w:t xml:space="preserve"> 202</w:t>
      </w:r>
      <w:r w:rsidR="00A0077C">
        <w:rPr>
          <w:rFonts w:ascii="Times New Roman" w:hAnsi="Times New Roman" w:cs="Times New Roman"/>
          <w:sz w:val="24"/>
          <w:szCs w:val="24"/>
        </w:rPr>
        <w:t>3</w:t>
      </w:r>
    </w:p>
    <w:tbl>
      <w:tblPr>
        <w:tblStyle w:val="a3"/>
        <w:tblW w:w="15735" w:type="dxa"/>
        <w:tblInd w:w="-459" w:type="dxa"/>
        <w:tblLayout w:type="fixed"/>
        <w:tblLook w:val="04A0"/>
      </w:tblPr>
      <w:tblGrid>
        <w:gridCol w:w="709"/>
        <w:gridCol w:w="7369"/>
        <w:gridCol w:w="7657"/>
      </w:tblGrid>
      <w:tr w:rsidR="001A5412" w:rsidTr="009F0E5E">
        <w:tc>
          <w:tcPr>
            <w:tcW w:w="709" w:type="dxa"/>
          </w:tcPr>
          <w:p w:rsidR="001A5412" w:rsidRPr="00B11D23" w:rsidRDefault="001A5412" w:rsidP="00AC2AFC">
            <w:pPr>
              <w:jc w:val="center"/>
              <w:rPr>
                <w:rFonts w:ascii="Times New Roman" w:hAnsi="Times New Roman" w:cs="Times New Roman"/>
                <w:sz w:val="24"/>
                <w:szCs w:val="24"/>
              </w:rPr>
            </w:pPr>
            <w:r>
              <w:rPr>
                <w:rFonts w:ascii="Times New Roman" w:hAnsi="Times New Roman" w:cs="Times New Roman"/>
                <w:sz w:val="24"/>
                <w:szCs w:val="24"/>
              </w:rPr>
              <w:t>№</w:t>
            </w:r>
            <w:r w:rsidR="00AC2AFC">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369"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657"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9F0E5E">
        <w:tc>
          <w:tcPr>
            <w:tcW w:w="709" w:type="dxa"/>
          </w:tcPr>
          <w:p w:rsidR="001A5412" w:rsidRDefault="001A5412" w:rsidP="001A5412">
            <w:pPr>
              <w:rPr>
                <w:rFonts w:ascii="Times New Roman" w:hAnsi="Times New Roman" w:cs="Times New Roman"/>
                <w:sz w:val="24"/>
                <w:szCs w:val="24"/>
              </w:rPr>
            </w:pPr>
          </w:p>
        </w:tc>
        <w:tc>
          <w:tcPr>
            <w:tcW w:w="15026" w:type="dxa"/>
            <w:gridSpan w:val="2"/>
          </w:tcPr>
          <w:p w:rsidR="001A5412" w:rsidRPr="00A0077C" w:rsidRDefault="00A46A32" w:rsidP="004A60E6">
            <w:pPr>
              <w:jc w:val="center"/>
              <w:rPr>
                <w:rFonts w:ascii="Times New Roman" w:hAnsi="Times New Roman" w:cs="Times New Roman"/>
                <w:b/>
                <w:sz w:val="28"/>
                <w:szCs w:val="28"/>
              </w:rPr>
            </w:pPr>
            <w:r>
              <w:rPr>
                <w:rFonts w:ascii="Times New Roman" w:hAnsi="Times New Roman" w:cs="Times New Roman"/>
                <w:b/>
                <w:sz w:val="28"/>
                <w:szCs w:val="28"/>
              </w:rPr>
              <w:t>№</w:t>
            </w:r>
            <w:r w:rsidR="002610D2">
              <w:rPr>
                <w:rFonts w:ascii="Times New Roman" w:hAnsi="Times New Roman" w:cs="Times New Roman"/>
                <w:b/>
                <w:sz w:val="28"/>
                <w:szCs w:val="28"/>
              </w:rPr>
              <w:t>3</w:t>
            </w:r>
          </w:p>
        </w:tc>
      </w:tr>
      <w:tr w:rsidR="001A5412" w:rsidTr="009F0E5E">
        <w:tc>
          <w:tcPr>
            <w:tcW w:w="709" w:type="dxa"/>
          </w:tcPr>
          <w:p w:rsidR="001A5412" w:rsidRDefault="001A5412" w:rsidP="001A5412">
            <w:pPr>
              <w:rPr>
                <w:rFonts w:ascii="Times New Roman" w:hAnsi="Times New Roman" w:cs="Times New Roman"/>
                <w:sz w:val="24"/>
                <w:szCs w:val="24"/>
              </w:rPr>
            </w:pPr>
          </w:p>
        </w:tc>
        <w:tc>
          <w:tcPr>
            <w:tcW w:w="15026" w:type="dxa"/>
            <w:gridSpan w:val="2"/>
          </w:tcPr>
          <w:p w:rsidR="001A5412" w:rsidRPr="001A5412" w:rsidRDefault="001A5412" w:rsidP="00A0077C">
            <w:pPr>
              <w:jc w:val="center"/>
              <w:rPr>
                <w:rFonts w:ascii="Times New Roman" w:hAnsi="Times New Roman" w:cs="Times New Roman"/>
                <w:b/>
                <w:sz w:val="24"/>
                <w:szCs w:val="24"/>
              </w:rPr>
            </w:pPr>
            <w:r w:rsidRPr="001A5412">
              <w:rPr>
                <w:rFonts w:ascii="Times New Roman" w:hAnsi="Times New Roman" w:cs="Times New Roman"/>
                <w:b/>
                <w:sz w:val="24"/>
                <w:szCs w:val="24"/>
              </w:rPr>
              <w:t xml:space="preserve">Раздел </w:t>
            </w:r>
            <w:r w:rsidR="009F0E5E" w:rsidRPr="009F0E5E">
              <w:rPr>
                <w:rFonts w:ascii="Times New Roman" w:hAnsi="Times New Roman" w:cs="Times New Roman"/>
                <w:b/>
                <w:bCs/>
                <w:sz w:val="24"/>
                <w:szCs w:val="24"/>
              </w:rPr>
              <w:t>ФИЛОЛОГИЧЕСКИЕ НАУКИ</w:t>
            </w:r>
          </w:p>
        </w:tc>
      </w:tr>
      <w:tr w:rsidR="008475A2" w:rsidRPr="006E1F4C" w:rsidTr="009F0E5E">
        <w:tc>
          <w:tcPr>
            <w:tcW w:w="709" w:type="dxa"/>
            <w:vMerge w:val="restart"/>
          </w:tcPr>
          <w:p w:rsidR="008475A2" w:rsidRPr="00A0077C" w:rsidRDefault="008475A2" w:rsidP="001A5412">
            <w:pPr>
              <w:pStyle w:val="a4"/>
              <w:numPr>
                <w:ilvl w:val="0"/>
                <w:numId w:val="1"/>
              </w:numPr>
              <w:rPr>
                <w:rFonts w:ascii="Times New Roman" w:hAnsi="Times New Roman" w:cs="Times New Roman"/>
              </w:rPr>
            </w:pPr>
          </w:p>
        </w:tc>
        <w:tc>
          <w:tcPr>
            <w:tcW w:w="7369" w:type="dxa"/>
            <w:tcBorders>
              <w:bottom w:val="nil"/>
              <w:right w:val="single" w:sz="4" w:space="0" w:color="auto"/>
            </w:tcBorders>
          </w:tcPr>
          <w:p w:rsidR="008475A2" w:rsidRPr="008475A2" w:rsidRDefault="008475A2" w:rsidP="008475A2">
            <w:pPr>
              <w:rPr>
                <w:rFonts w:ascii="Times New Roman" w:hAnsi="Times New Roman" w:cs="Times New Roman"/>
              </w:rPr>
            </w:pPr>
            <w:r w:rsidRPr="008475A2">
              <w:rPr>
                <w:rFonts w:ascii="Times New Roman" w:hAnsi="Times New Roman" w:cs="Times New Roman"/>
              </w:rPr>
              <w:t>Гумани</w:t>
            </w:r>
            <w:r w:rsidR="009F0E5E">
              <w:rPr>
                <w:rFonts w:ascii="Times New Roman" w:hAnsi="Times New Roman" w:cs="Times New Roman"/>
              </w:rPr>
              <w:t>тарный научный вестник. 2023. №3</w:t>
            </w:r>
          </w:p>
          <w:p w:rsidR="004D0EB1" w:rsidRPr="004D0EB1" w:rsidRDefault="004D0EB1" w:rsidP="004D0EB1">
            <w:pPr>
              <w:contextualSpacing/>
              <w:jc w:val="both"/>
              <w:rPr>
                <w:rFonts w:ascii="Times New Roman" w:hAnsi="Times New Roman"/>
                <w:bCs/>
              </w:rPr>
            </w:pPr>
            <w:r w:rsidRPr="004D0EB1">
              <w:rPr>
                <w:rFonts w:ascii="Times New Roman" w:hAnsi="Times New Roman"/>
                <w:bCs/>
                <w:lang w:val="en-US"/>
              </w:rPr>
              <w:t>https</w:t>
            </w:r>
            <w:r w:rsidRPr="004D0EB1">
              <w:rPr>
                <w:rFonts w:ascii="Times New Roman" w:hAnsi="Times New Roman"/>
                <w:bCs/>
              </w:rPr>
              <w:t>://</w:t>
            </w:r>
            <w:proofErr w:type="spellStart"/>
            <w:r w:rsidRPr="004D0EB1">
              <w:rPr>
                <w:rFonts w:ascii="Times New Roman" w:hAnsi="Times New Roman"/>
                <w:bCs/>
                <w:lang w:val="en-US"/>
              </w:rPr>
              <w:t>doi</w:t>
            </w:r>
            <w:proofErr w:type="spellEnd"/>
            <w:r w:rsidRPr="004D0EB1">
              <w:rPr>
                <w:rFonts w:ascii="Times New Roman" w:hAnsi="Times New Roman"/>
                <w:bCs/>
              </w:rPr>
              <w:t>.</w:t>
            </w:r>
            <w:r w:rsidRPr="004D0EB1">
              <w:rPr>
                <w:rFonts w:ascii="Times New Roman" w:hAnsi="Times New Roman"/>
                <w:bCs/>
                <w:lang w:val="en-US"/>
              </w:rPr>
              <w:t>org</w:t>
            </w:r>
            <w:r w:rsidRPr="004D0EB1">
              <w:rPr>
                <w:rFonts w:ascii="Times New Roman" w:hAnsi="Times New Roman"/>
                <w:bCs/>
              </w:rPr>
              <w:t>/10.5281/zenodo.7774904</w:t>
            </w:r>
          </w:p>
          <w:p w:rsidR="004D0EB1" w:rsidRPr="004D0EB1" w:rsidRDefault="004D0EB1" w:rsidP="004D0EB1">
            <w:pPr>
              <w:contextualSpacing/>
              <w:jc w:val="both"/>
              <w:rPr>
                <w:rFonts w:ascii="Times New Roman" w:hAnsi="Times New Roman"/>
                <w:bCs/>
              </w:rPr>
            </w:pPr>
            <w:r w:rsidRPr="004D0EB1">
              <w:rPr>
                <w:rFonts w:ascii="Times New Roman" w:hAnsi="Times New Roman"/>
                <w:bCs/>
              </w:rPr>
              <w:t>УДК 811.161.2</w:t>
            </w:r>
          </w:p>
          <w:p w:rsidR="004D0EB1" w:rsidRPr="004D0EB1" w:rsidRDefault="004D0EB1" w:rsidP="004D0EB1">
            <w:pPr>
              <w:contextualSpacing/>
              <w:jc w:val="both"/>
              <w:rPr>
                <w:rFonts w:ascii="Times New Roman" w:hAnsi="Times New Roman"/>
                <w:b/>
                <w:bCs/>
              </w:rPr>
            </w:pPr>
          </w:p>
          <w:p w:rsidR="004D0EB1" w:rsidRPr="004D0EB1" w:rsidRDefault="004D0EB1" w:rsidP="004D0EB1">
            <w:pPr>
              <w:pStyle w:val="2"/>
              <w:outlineLvl w:val="1"/>
              <w:rPr>
                <w:sz w:val="22"/>
                <w:szCs w:val="22"/>
              </w:rPr>
            </w:pPr>
            <w:bookmarkStart w:id="0" w:name="_Toc130830397"/>
            <w:r w:rsidRPr="004D0EB1">
              <w:rPr>
                <w:sz w:val="22"/>
                <w:szCs w:val="22"/>
              </w:rPr>
              <w:t>Савицкая Е.В.</w:t>
            </w:r>
            <w:bookmarkEnd w:id="0"/>
          </w:p>
          <w:p w:rsidR="004D0EB1" w:rsidRPr="004D0EB1" w:rsidRDefault="004D0EB1" w:rsidP="004D0EB1">
            <w:pPr>
              <w:contextualSpacing/>
              <w:jc w:val="both"/>
              <w:rPr>
                <w:rFonts w:ascii="Times New Roman" w:hAnsi="Times New Roman"/>
                <w:b/>
                <w:bCs/>
              </w:rPr>
            </w:pPr>
          </w:p>
          <w:p w:rsidR="004D0EB1" w:rsidRPr="004D0EB1" w:rsidRDefault="004D0EB1" w:rsidP="004D0EB1">
            <w:pPr>
              <w:contextualSpacing/>
              <w:jc w:val="both"/>
              <w:rPr>
                <w:rFonts w:ascii="Times New Roman" w:hAnsi="Times New Roman"/>
              </w:rPr>
            </w:pPr>
            <w:r w:rsidRPr="004D0EB1">
              <w:rPr>
                <w:rFonts w:ascii="Times New Roman" w:hAnsi="Times New Roman"/>
                <w:i/>
                <w:iCs/>
              </w:rPr>
              <w:t xml:space="preserve">Савицкая Екатерина Владимировна, </w:t>
            </w:r>
            <w:r w:rsidRPr="004D0EB1">
              <w:rPr>
                <w:rFonts w:ascii="Times New Roman" w:hAnsi="Times New Roman"/>
                <w:iCs/>
              </w:rPr>
              <w:t xml:space="preserve">кандидат филологических наук, доцент, Самарский государственный социально-педагогический университет, Россия, 443090, г. Самара, ул. Максима Горького, 65/67. </w:t>
            </w:r>
            <w:proofErr w:type="spellStart"/>
            <w:r w:rsidRPr="004D0EB1">
              <w:rPr>
                <w:rFonts w:ascii="Times New Roman" w:hAnsi="Times New Roman"/>
                <w:iCs/>
              </w:rPr>
              <w:t>E-mail</w:t>
            </w:r>
            <w:proofErr w:type="spellEnd"/>
            <w:r w:rsidRPr="004D0EB1">
              <w:rPr>
                <w:rFonts w:ascii="Times New Roman" w:hAnsi="Times New Roman"/>
                <w:iCs/>
              </w:rPr>
              <w:t>: lampasha90@mail.ru.</w:t>
            </w:r>
          </w:p>
          <w:p w:rsidR="004D0EB1" w:rsidRPr="004D0EB1" w:rsidRDefault="004D0EB1" w:rsidP="004D0EB1">
            <w:pPr>
              <w:contextualSpacing/>
              <w:jc w:val="both"/>
              <w:rPr>
                <w:rFonts w:ascii="Times New Roman" w:hAnsi="Times New Roman"/>
              </w:rPr>
            </w:pPr>
            <w:r w:rsidRPr="004D0EB1">
              <w:rPr>
                <w:rFonts w:ascii="Times New Roman" w:hAnsi="Times New Roman"/>
              </w:rPr>
              <w:t xml:space="preserve"> </w:t>
            </w:r>
          </w:p>
          <w:p w:rsidR="004D0EB1" w:rsidRPr="004D0EB1" w:rsidRDefault="004D0EB1" w:rsidP="004D0EB1">
            <w:pPr>
              <w:pStyle w:val="1"/>
              <w:outlineLvl w:val="0"/>
              <w:rPr>
                <w:sz w:val="22"/>
                <w:szCs w:val="22"/>
              </w:rPr>
            </w:pPr>
            <w:bookmarkStart w:id="1" w:name="_Toc130830398"/>
            <w:r w:rsidRPr="004D0EB1">
              <w:rPr>
                <w:sz w:val="22"/>
                <w:szCs w:val="22"/>
              </w:rPr>
              <w:t>Две языковых картины мира: единство противоположностей</w:t>
            </w:r>
            <w:bookmarkEnd w:id="1"/>
          </w:p>
          <w:p w:rsidR="004D0EB1" w:rsidRPr="004D0EB1" w:rsidRDefault="004D0EB1" w:rsidP="004D0EB1">
            <w:pPr>
              <w:contextualSpacing/>
              <w:jc w:val="both"/>
              <w:rPr>
                <w:rFonts w:ascii="Times New Roman" w:hAnsi="Times New Roman"/>
                <w:b/>
                <w:bCs/>
              </w:rPr>
            </w:pPr>
          </w:p>
          <w:p w:rsidR="004D0EB1" w:rsidRPr="004D0EB1" w:rsidRDefault="004D0EB1" w:rsidP="004D0EB1">
            <w:pPr>
              <w:contextualSpacing/>
              <w:jc w:val="both"/>
              <w:rPr>
                <w:rFonts w:ascii="Times New Roman" w:hAnsi="Times New Roman"/>
              </w:rPr>
            </w:pPr>
            <w:r w:rsidRPr="004D0EB1">
              <w:rPr>
                <w:rFonts w:ascii="Times New Roman" w:hAnsi="Times New Roman"/>
                <w:b/>
                <w:bCs/>
                <w:i/>
                <w:iCs/>
              </w:rPr>
              <w:t>Аннотация.</w:t>
            </w:r>
            <w:r w:rsidRPr="004D0EB1">
              <w:rPr>
                <w:rFonts w:ascii="Times New Roman" w:hAnsi="Times New Roman"/>
              </w:rPr>
              <w:t xml:space="preserve"> В статье рассматривается соотношение </w:t>
            </w:r>
            <w:proofErr w:type="spellStart"/>
            <w:r w:rsidRPr="004D0EB1">
              <w:rPr>
                <w:rFonts w:ascii="Times New Roman" w:hAnsi="Times New Roman"/>
              </w:rPr>
              <w:t>житейско-обыденной</w:t>
            </w:r>
            <w:proofErr w:type="spellEnd"/>
            <w:r w:rsidRPr="004D0EB1">
              <w:rPr>
                <w:rFonts w:ascii="Times New Roman" w:hAnsi="Times New Roman"/>
              </w:rPr>
              <w:t xml:space="preserve"> («наивной») картины мира, которая содержится в общеупотребительном языке, и научной картины мира, которая заключена в </w:t>
            </w:r>
            <w:proofErr w:type="spellStart"/>
            <w:r w:rsidRPr="004D0EB1">
              <w:rPr>
                <w:rFonts w:ascii="Times New Roman" w:hAnsi="Times New Roman"/>
              </w:rPr>
              <w:t>терминосистемах</w:t>
            </w:r>
            <w:proofErr w:type="spellEnd"/>
            <w:r w:rsidRPr="004D0EB1">
              <w:rPr>
                <w:rFonts w:ascii="Times New Roman" w:hAnsi="Times New Roman"/>
              </w:rPr>
              <w:t xml:space="preserve">. Показано, что эти картины мира переплетены в сознании современного цивилизованного человека и в целом совмещаются достаточно органично, хотя наблюдаются и некоторые расхождения между ними. Подчеркивается: познающий субъект в наше время осознаёт наивность обыденного </w:t>
            </w:r>
            <w:proofErr w:type="spellStart"/>
            <w:r w:rsidRPr="004D0EB1">
              <w:rPr>
                <w:rFonts w:ascii="Times New Roman" w:hAnsi="Times New Roman"/>
              </w:rPr>
              <w:t>ви́дения</w:t>
            </w:r>
            <w:proofErr w:type="spellEnd"/>
            <w:r w:rsidRPr="004D0EB1">
              <w:rPr>
                <w:rFonts w:ascii="Times New Roman" w:hAnsi="Times New Roman"/>
              </w:rPr>
              <w:t xml:space="preserve"> мира, и всё же в бытовой обстановке ему удобнее исходить из традиционного, а не из научного взгляда на действительность. На ряде примеров демонстрируется тот факт, что картина мира – это не единственная абсолютно достоверная и неизменная данность, а сменное орудие мировосприятия, мышления и общения. В качестве материала исследования в статье использованы данные английского языка.</w:t>
            </w:r>
          </w:p>
          <w:p w:rsidR="008475A2" w:rsidRPr="004D0EB1" w:rsidRDefault="004D0EB1" w:rsidP="004D0EB1">
            <w:pPr>
              <w:rPr>
                <w:rFonts w:ascii="Times New Roman" w:hAnsi="Times New Roman" w:cs="Times New Roman"/>
                <w:b/>
                <w:bCs/>
              </w:rPr>
            </w:pPr>
            <w:r w:rsidRPr="004D0EB1">
              <w:rPr>
                <w:rFonts w:ascii="Times New Roman" w:hAnsi="Times New Roman"/>
                <w:b/>
                <w:bCs/>
                <w:i/>
                <w:iCs/>
              </w:rPr>
              <w:t xml:space="preserve">Ключевые слова: </w:t>
            </w:r>
            <w:r w:rsidRPr="004D0EB1">
              <w:rPr>
                <w:rFonts w:ascii="Times New Roman" w:hAnsi="Times New Roman"/>
              </w:rPr>
              <w:t>ближайшее / дальнейшее значение слова, внутренняя форма языковой единицы, «наивная» / научная картина мира.</w:t>
            </w:r>
          </w:p>
          <w:p w:rsidR="008475A2" w:rsidRPr="008475A2" w:rsidRDefault="008475A2" w:rsidP="008475A2">
            <w:pPr>
              <w:rPr>
                <w:rFonts w:ascii="Times New Roman" w:hAnsi="Times New Roman" w:cs="Times New Roman"/>
              </w:rPr>
            </w:pPr>
          </w:p>
        </w:tc>
        <w:tc>
          <w:tcPr>
            <w:tcW w:w="7657" w:type="dxa"/>
            <w:tcBorders>
              <w:left w:val="single" w:sz="4" w:space="0" w:color="auto"/>
              <w:bottom w:val="nil"/>
            </w:tcBorders>
          </w:tcPr>
          <w:p w:rsidR="008475A2" w:rsidRPr="004D0EB1" w:rsidRDefault="008475A2" w:rsidP="008475A2">
            <w:pPr>
              <w:rPr>
                <w:rFonts w:ascii="Times New Roman" w:hAnsi="Times New Roman" w:cs="Times New Roman"/>
                <w:lang w:val="en-US"/>
              </w:rPr>
            </w:pPr>
            <w:r w:rsidRPr="008475A2">
              <w:rPr>
                <w:rFonts w:ascii="Times New Roman" w:hAnsi="Times New Roman" w:cs="Times New Roman"/>
                <w:lang w:val="en-US"/>
              </w:rPr>
              <w:t>Humanitari</w:t>
            </w:r>
            <w:r w:rsidR="00A17909">
              <w:rPr>
                <w:rFonts w:ascii="Times New Roman" w:hAnsi="Times New Roman" w:cs="Times New Roman"/>
                <w:lang w:val="en-US"/>
              </w:rPr>
              <w:t>an Scientific Bulletin. 2023. №</w:t>
            </w:r>
            <w:r w:rsidR="009F0E5E" w:rsidRPr="004D0EB1">
              <w:rPr>
                <w:rFonts w:ascii="Times New Roman" w:hAnsi="Times New Roman" w:cs="Times New Roman"/>
                <w:lang w:val="en-US"/>
              </w:rPr>
              <w:t>3</w:t>
            </w:r>
          </w:p>
          <w:p w:rsidR="004D0EB1" w:rsidRPr="004D0EB1" w:rsidRDefault="004D0EB1" w:rsidP="004D0EB1">
            <w:pPr>
              <w:contextualSpacing/>
              <w:jc w:val="both"/>
              <w:rPr>
                <w:rFonts w:ascii="Times New Roman" w:hAnsi="Times New Roman"/>
                <w:bCs/>
                <w:lang w:val="en-US"/>
              </w:rPr>
            </w:pPr>
            <w:r w:rsidRPr="004D0EB1">
              <w:rPr>
                <w:rFonts w:ascii="Times New Roman" w:hAnsi="Times New Roman"/>
                <w:bCs/>
                <w:lang w:val="en-US"/>
              </w:rPr>
              <w:t>https://doi.org/10.5281/zenodo.7774904</w:t>
            </w:r>
          </w:p>
          <w:p w:rsidR="00270B69" w:rsidRPr="006E1F4C" w:rsidRDefault="004D0EB1" w:rsidP="004D0EB1">
            <w:pPr>
              <w:rPr>
                <w:rFonts w:ascii="Times New Roman" w:hAnsi="Times New Roman"/>
                <w:bCs/>
                <w:lang w:val="en-US"/>
              </w:rPr>
            </w:pPr>
            <w:r w:rsidRPr="004D0EB1">
              <w:rPr>
                <w:rFonts w:ascii="Times New Roman" w:hAnsi="Times New Roman"/>
                <w:bCs/>
                <w:lang w:val="en-US"/>
              </w:rPr>
              <w:t>УДК 811.161.2</w:t>
            </w:r>
          </w:p>
          <w:p w:rsidR="004D0EB1" w:rsidRPr="006E1F4C" w:rsidRDefault="004D0EB1" w:rsidP="004D0EB1">
            <w:pPr>
              <w:rPr>
                <w:rFonts w:ascii="Times New Roman" w:hAnsi="Times New Roman" w:cs="Times New Roman"/>
                <w:lang w:val="en-US"/>
              </w:rPr>
            </w:pPr>
          </w:p>
          <w:p w:rsidR="004D0EB1" w:rsidRPr="004D0EB1" w:rsidRDefault="004D0EB1" w:rsidP="004D0EB1">
            <w:pPr>
              <w:pStyle w:val="ENG"/>
              <w:rPr>
                <w:sz w:val="22"/>
                <w:szCs w:val="22"/>
              </w:rPr>
            </w:pPr>
            <w:proofErr w:type="spellStart"/>
            <w:r w:rsidRPr="004D0EB1">
              <w:rPr>
                <w:sz w:val="22"/>
                <w:szCs w:val="22"/>
              </w:rPr>
              <w:t>Savitskaya</w:t>
            </w:r>
            <w:proofErr w:type="spellEnd"/>
            <w:r w:rsidRPr="004D0EB1">
              <w:rPr>
                <w:sz w:val="22"/>
                <w:szCs w:val="22"/>
              </w:rPr>
              <w:t xml:space="preserve"> E.V.</w:t>
            </w:r>
          </w:p>
          <w:p w:rsidR="004D0EB1" w:rsidRPr="004D0EB1" w:rsidRDefault="004D0EB1" w:rsidP="004D0EB1">
            <w:pPr>
              <w:contextualSpacing/>
              <w:jc w:val="both"/>
              <w:rPr>
                <w:rFonts w:ascii="Times New Roman" w:hAnsi="Times New Roman"/>
                <w:lang w:val="en-US"/>
              </w:rPr>
            </w:pPr>
          </w:p>
          <w:p w:rsidR="004D0EB1" w:rsidRPr="004D0EB1" w:rsidRDefault="004D0EB1" w:rsidP="004D0EB1">
            <w:pPr>
              <w:contextualSpacing/>
              <w:jc w:val="both"/>
              <w:rPr>
                <w:rFonts w:ascii="Times New Roman" w:hAnsi="Times New Roman"/>
                <w:iCs/>
                <w:lang w:val="en-US"/>
              </w:rPr>
            </w:pPr>
            <w:proofErr w:type="spellStart"/>
            <w:r w:rsidRPr="004D0EB1">
              <w:rPr>
                <w:rFonts w:ascii="Times New Roman" w:hAnsi="Times New Roman"/>
                <w:i/>
                <w:iCs/>
                <w:lang w:val="en-US"/>
              </w:rPr>
              <w:t>Savitskaya</w:t>
            </w:r>
            <w:proofErr w:type="spellEnd"/>
            <w:r w:rsidRPr="004D0EB1">
              <w:rPr>
                <w:rFonts w:ascii="Times New Roman" w:hAnsi="Times New Roman"/>
                <w:i/>
                <w:iCs/>
                <w:lang w:val="en-US"/>
              </w:rPr>
              <w:t xml:space="preserve"> Ekaterina </w:t>
            </w:r>
            <w:proofErr w:type="spellStart"/>
            <w:r w:rsidRPr="004D0EB1">
              <w:rPr>
                <w:rFonts w:ascii="Times New Roman" w:hAnsi="Times New Roman"/>
                <w:i/>
                <w:iCs/>
                <w:lang w:val="en-US"/>
              </w:rPr>
              <w:t>Vladimirovna</w:t>
            </w:r>
            <w:proofErr w:type="spellEnd"/>
            <w:r w:rsidRPr="004D0EB1">
              <w:rPr>
                <w:rFonts w:ascii="Times New Roman" w:hAnsi="Times New Roman"/>
                <w:i/>
                <w:iCs/>
                <w:lang w:val="en-US"/>
              </w:rPr>
              <w:t xml:space="preserve">, </w:t>
            </w:r>
            <w:r w:rsidRPr="004D0EB1">
              <w:rPr>
                <w:rFonts w:ascii="Times New Roman" w:hAnsi="Times New Roman"/>
                <w:iCs/>
                <w:lang w:val="en-US"/>
              </w:rPr>
              <w:t>Candidate of Philology, Associate Professor, Samara State University of Social Sciences and Education, Russia, 443090, Samara, 65/67 Maxim Gorki Street. E-mail: lampasha90@mail.ru.</w:t>
            </w:r>
          </w:p>
          <w:p w:rsidR="004D0EB1" w:rsidRPr="004D0EB1" w:rsidRDefault="004D0EB1" w:rsidP="004D0EB1">
            <w:pPr>
              <w:contextualSpacing/>
              <w:jc w:val="both"/>
              <w:rPr>
                <w:rFonts w:ascii="Times New Roman" w:hAnsi="Times New Roman"/>
                <w:lang w:val="en-US"/>
              </w:rPr>
            </w:pPr>
          </w:p>
          <w:p w:rsidR="004D0EB1" w:rsidRPr="004D0EB1" w:rsidRDefault="004D0EB1" w:rsidP="004D0EB1">
            <w:pPr>
              <w:pStyle w:val="ENG1"/>
              <w:rPr>
                <w:sz w:val="22"/>
                <w:szCs w:val="22"/>
              </w:rPr>
            </w:pPr>
            <w:r w:rsidRPr="004D0EB1">
              <w:rPr>
                <w:sz w:val="22"/>
                <w:szCs w:val="22"/>
              </w:rPr>
              <w:t>Two worldviews: a unity of opposites</w:t>
            </w:r>
          </w:p>
          <w:p w:rsidR="004D0EB1" w:rsidRPr="004D0EB1" w:rsidRDefault="004D0EB1" w:rsidP="004D0EB1">
            <w:pPr>
              <w:contextualSpacing/>
              <w:jc w:val="both"/>
              <w:rPr>
                <w:rFonts w:ascii="Times New Roman" w:hAnsi="Times New Roman"/>
                <w:i/>
                <w:iCs/>
                <w:lang w:val="en-US"/>
              </w:rPr>
            </w:pPr>
          </w:p>
          <w:p w:rsidR="004D0EB1" w:rsidRPr="004D0EB1" w:rsidRDefault="004D0EB1" w:rsidP="004D0EB1">
            <w:pPr>
              <w:contextualSpacing/>
              <w:jc w:val="both"/>
              <w:rPr>
                <w:rFonts w:ascii="Times New Roman" w:hAnsi="Times New Roman"/>
                <w:lang w:val="en-US"/>
              </w:rPr>
            </w:pPr>
            <w:r w:rsidRPr="004D0EB1">
              <w:rPr>
                <w:rFonts w:ascii="Times New Roman" w:hAnsi="Times New Roman"/>
                <w:b/>
                <w:bCs/>
                <w:i/>
                <w:iCs/>
                <w:lang w:val="en-US"/>
              </w:rPr>
              <w:t>Abstract</w:t>
            </w:r>
            <w:r w:rsidRPr="004D0EB1">
              <w:rPr>
                <w:rFonts w:ascii="Times New Roman" w:hAnsi="Times New Roman"/>
                <w:i/>
                <w:iCs/>
                <w:lang w:val="en-US"/>
              </w:rPr>
              <w:t>.</w:t>
            </w:r>
            <w:r w:rsidRPr="004D0EB1">
              <w:rPr>
                <w:rFonts w:ascii="Times New Roman" w:hAnsi="Times New Roman"/>
                <w:lang w:val="en-US"/>
              </w:rPr>
              <w:t xml:space="preserve"> The article contains analysis of the relationship between the everyday (“naïve”) view of the world comprised in the common language, and the theoretical worldview comprised in terminological systems. The author shows that the two worldviews are intertwined in a modern civilized person’s mind and, on the whole, blend quite well, despite certain discrepancies between them. Nowadays the subject of cognition realizes the naïveté of the ordinary vision of the world, but in everyday life situations he finds it more convenient to resort to the traditional rather than scientific view of reality. A number of examples demonstrate the fact that the view of the world is not the single, undoubtedly authentic, unchangeable reality; it is a substitutable instrument of world perception, as well as thinking and communication. The research is based on the English language material.</w:t>
            </w:r>
          </w:p>
          <w:p w:rsidR="008475A2" w:rsidRPr="004D0EB1" w:rsidRDefault="004D0EB1" w:rsidP="004D0EB1">
            <w:pPr>
              <w:rPr>
                <w:rFonts w:ascii="Times New Roman" w:hAnsi="Times New Roman" w:cs="Times New Roman"/>
                <w:bCs/>
                <w:iCs/>
                <w:lang w:val="en-US"/>
              </w:rPr>
            </w:pPr>
            <w:r w:rsidRPr="004D0EB1">
              <w:rPr>
                <w:rFonts w:ascii="Times New Roman" w:hAnsi="Times New Roman"/>
                <w:b/>
                <w:bCs/>
                <w:i/>
                <w:iCs/>
                <w:lang w:val="en-US"/>
              </w:rPr>
              <w:t>Key words</w:t>
            </w:r>
            <w:r w:rsidRPr="004D0EB1">
              <w:rPr>
                <w:rFonts w:ascii="Times New Roman" w:hAnsi="Times New Roman"/>
                <w:i/>
                <w:iCs/>
                <w:lang w:val="en-US"/>
              </w:rPr>
              <w:t xml:space="preserve">: </w:t>
            </w:r>
            <w:r w:rsidRPr="004D0EB1">
              <w:rPr>
                <w:rFonts w:ascii="Times New Roman" w:hAnsi="Times New Roman"/>
                <w:iCs/>
                <w:lang w:val="en-US"/>
              </w:rPr>
              <w:t>the original / further lexical meaning, the internal form of a language unit, the naïve / scientific view of the world.</w:t>
            </w:r>
          </w:p>
          <w:p w:rsidR="008475A2" w:rsidRPr="008475A2" w:rsidRDefault="008475A2" w:rsidP="008475A2">
            <w:pPr>
              <w:rPr>
                <w:rFonts w:ascii="Times New Roman" w:hAnsi="Times New Roman" w:cs="Times New Roman"/>
                <w:iCs/>
                <w:lang w:val="en-US"/>
              </w:rPr>
            </w:pPr>
          </w:p>
        </w:tc>
      </w:tr>
      <w:tr w:rsidR="008475A2" w:rsidRPr="006E1F4C" w:rsidTr="009F0E5E">
        <w:tc>
          <w:tcPr>
            <w:tcW w:w="709" w:type="dxa"/>
            <w:vMerge/>
          </w:tcPr>
          <w:p w:rsidR="008475A2" w:rsidRPr="00AB5E51" w:rsidRDefault="008475A2" w:rsidP="00AB5E51">
            <w:pPr>
              <w:pStyle w:val="a4"/>
              <w:rPr>
                <w:rFonts w:ascii="Times New Roman" w:hAnsi="Times New Roman" w:cs="Times New Roman"/>
                <w:sz w:val="24"/>
                <w:szCs w:val="24"/>
                <w:lang w:val="en-US"/>
              </w:rPr>
            </w:pPr>
          </w:p>
        </w:tc>
        <w:tc>
          <w:tcPr>
            <w:tcW w:w="7369" w:type="dxa"/>
            <w:tcBorders>
              <w:top w:val="nil"/>
              <w:right w:val="single" w:sz="4" w:space="0" w:color="auto"/>
            </w:tcBorders>
          </w:tcPr>
          <w:p w:rsidR="008475A2" w:rsidRPr="00270B69" w:rsidRDefault="008475A2" w:rsidP="008475A2">
            <w:pPr>
              <w:jc w:val="center"/>
              <w:rPr>
                <w:rFonts w:ascii="Times New Roman" w:hAnsi="Times New Roman" w:cs="Times New Roman"/>
                <w:b/>
                <w:lang w:val="en-US"/>
              </w:rPr>
            </w:pPr>
          </w:p>
        </w:tc>
        <w:tc>
          <w:tcPr>
            <w:tcW w:w="7657" w:type="dxa"/>
            <w:tcBorders>
              <w:top w:val="nil"/>
              <w:left w:val="single" w:sz="4" w:space="0" w:color="auto"/>
            </w:tcBorders>
          </w:tcPr>
          <w:p w:rsidR="008475A2" w:rsidRPr="00270B69" w:rsidRDefault="008475A2" w:rsidP="008475A2">
            <w:pPr>
              <w:jc w:val="center"/>
              <w:rPr>
                <w:rFonts w:ascii="Times New Roman" w:hAnsi="Times New Roman" w:cs="Times New Roman"/>
                <w:b/>
                <w:lang w:val="en-US"/>
              </w:rPr>
            </w:pPr>
          </w:p>
        </w:tc>
      </w:tr>
      <w:tr w:rsidR="001A5412" w:rsidRPr="006E1F4C" w:rsidTr="009F0E5E">
        <w:tc>
          <w:tcPr>
            <w:tcW w:w="709" w:type="dxa"/>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7369" w:type="dxa"/>
            <w:tcBorders>
              <w:right w:val="single" w:sz="4" w:space="0" w:color="auto"/>
            </w:tcBorders>
          </w:tcPr>
          <w:p w:rsidR="009F0E5E" w:rsidRPr="008475A2" w:rsidRDefault="009F0E5E" w:rsidP="009F0E5E">
            <w:pPr>
              <w:rPr>
                <w:rFonts w:ascii="Times New Roman" w:hAnsi="Times New Roman" w:cs="Times New Roman"/>
              </w:rPr>
            </w:pPr>
            <w:r w:rsidRPr="008475A2">
              <w:rPr>
                <w:rFonts w:ascii="Times New Roman" w:hAnsi="Times New Roman" w:cs="Times New Roman"/>
              </w:rPr>
              <w:t>Гумани</w:t>
            </w:r>
            <w:r>
              <w:rPr>
                <w:rFonts w:ascii="Times New Roman" w:hAnsi="Times New Roman" w:cs="Times New Roman"/>
              </w:rPr>
              <w:t>тарный научный вестник. 2023. №3</w:t>
            </w:r>
          </w:p>
          <w:p w:rsidR="006E1F4C" w:rsidRPr="006E1F4C" w:rsidRDefault="006E1F4C" w:rsidP="006E1F4C">
            <w:pPr>
              <w:contextualSpacing/>
              <w:jc w:val="both"/>
              <w:rPr>
                <w:rFonts w:ascii="Times New Roman" w:hAnsi="Times New Roman"/>
                <w:bCs/>
              </w:rPr>
            </w:pPr>
            <w:r w:rsidRPr="006E1F4C">
              <w:rPr>
                <w:rFonts w:ascii="Times New Roman" w:hAnsi="Times New Roman"/>
                <w:bCs/>
                <w:lang w:val="en-US"/>
              </w:rPr>
              <w:t>https</w:t>
            </w:r>
            <w:r w:rsidRPr="006E1F4C">
              <w:rPr>
                <w:rFonts w:ascii="Times New Roman" w:hAnsi="Times New Roman"/>
                <w:bCs/>
              </w:rPr>
              <w:t>://</w:t>
            </w:r>
            <w:proofErr w:type="spellStart"/>
            <w:r w:rsidRPr="006E1F4C">
              <w:rPr>
                <w:rFonts w:ascii="Times New Roman" w:hAnsi="Times New Roman"/>
                <w:bCs/>
                <w:lang w:val="en-US"/>
              </w:rPr>
              <w:t>doi</w:t>
            </w:r>
            <w:proofErr w:type="spellEnd"/>
            <w:r w:rsidRPr="006E1F4C">
              <w:rPr>
                <w:rFonts w:ascii="Times New Roman" w:hAnsi="Times New Roman"/>
                <w:bCs/>
              </w:rPr>
              <w:t>.</w:t>
            </w:r>
            <w:r w:rsidRPr="006E1F4C">
              <w:rPr>
                <w:rFonts w:ascii="Times New Roman" w:hAnsi="Times New Roman"/>
                <w:bCs/>
                <w:lang w:val="en-US"/>
              </w:rPr>
              <w:t>org</w:t>
            </w:r>
            <w:r w:rsidRPr="006E1F4C">
              <w:rPr>
                <w:rFonts w:ascii="Times New Roman" w:hAnsi="Times New Roman"/>
                <w:bCs/>
              </w:rPr>
              <w:t>/10.5281/</w:t>
            </w:r>
            <w:proofErr w:type="spellStart"/>
            <w:r w:rsidRPr="006E1F4C">
              <w:rPr>
                <w:rFonts w:ascii="Times New Roman" w:hAnsi="Times New Roman"/>
                <w:bCs/>
                <w:lang w:val="en-US"/>
              </w:rPr>
              <w:t>zenodo</w:t>
            </w:r>
            <w:proofErr w:type="spellEnd"/>
            <w:r w:rsidRPr="006E1F4C">
              <w:rPr>
                <w:rFonts w:ascii="Times New Roman" w:hAnsi="Times New Roman"/>
                <w:bCs/>
              </w:rPr>
              <w:t>.7778044</w:t>
            </w:r>
          </w:p>
          <w:p w:rsidR="006E1F4C" w:rsidRPr="006E1F4C" w:rsidRDefault="006E1F4C" w:rsidP="006E1F4C">
            <w:pPr>
              <w:contextualSpacing/>
              <w:jc w:val="both"/>
              <w:rPr>
                <w:rFonts w:ascii="Times New Roman" w:hAnsi="Times New Roman"/>
                <w:bCs/>
              </w:rPr>
            </w:pPr>
            <w:r w:rsidRPr="006E1F4C">
              <w:rPr>
                <w:rFonts w:ascii="Times New Roman" w:hAnsi="Times New Roman"/>
                <w:bCs/>
              </w:rPr>
              <w:lastRenderedPageBreak/>
              <w:t>УДК 81-2</w:t>
            </w:r>
          </w:p>
          <w:p w:rsidR="006E1F4C" w:rsidRPr="006E1F4C" w:rsidRDefault="006E1F4C" w:rsidP="006E1F4C">
            <w:pPr>
              <w:contextualSpacing/>
              <w:jc w:val="both"/>
              <w:rPr>
                <w:rFonts w:ascii="Times New Roman" w:hAnsi="Times New Roman"/>
                <w:b/>
                <w:bCs/>
              </w:rPr>
            </w:pPr>
          </w:p>
          <w:p w:rsidR="006E1F4C" w:rsidRPr="006E1F4C" w:rsidRDefault="006E1F4C" w:rsidP="006E1F4C">
            <w:pPr>
              <w:pStyle w:val="2"/>
              <w:outlineLvl w:val="1"/>
              <w:rPr>
                <w:sz w:val="22"/>
                <w:szCs w:val="22"/>
              </w:rPr>
            </w:pPr>
            <w:bookmarkStart w:id="2" w:name="_Toc130916100"/>
            <w:r w:rsidRPr="006E1F4C">
              <w:rPr>
                <w:sz w:val="22"/>
                <w:szCs w:val="22"/>
              </w:rPr>
              <w:t>Савицкий В.М.</w:t>
            </w:r>
            <w:bookmarkEnd w:id="2"/>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iCs/>
              </w:rPr>
            </w:pPr>
            <w:r w:rsidRPr="006E1F4C">
              <w:rPr>
                <w:rFonts w:ascii="Times New Roman" w:hAnsi="Times New Roman"/>
                <w:i/>
                <w:iCs/>
              </w:rPr>
              <w:t xml:space="preserve">Савицкий Владимир Михайлович, </w:t>
            </w:r>
            <w:r w:rsidRPr="006E1F4C">
              <w:rPr>
                <w:rFonts w:ascii="Times New Roman" w:hAnsi="Times New Roman"/>
                <w:iCs/>
              </w:rPr>
              <w:t>доктор филологических наук, профессор, Самарский г</w:t>
            </w:r>
            <w:r w:rsidRPr="006E1F4C">
              <w:rPr>
                <w:rFonts w:ascii="Times New Roman" w:hAnsi="Times New Roman"/>
                <w:iCs/>
              </w:rPr>
              <w:t>о</w:t>
            </w:r>
            <w:r w:rsidRPr="006E1F4C">
              <w:rPr>
                <w:rFonts w:ascii="Times New Roman" w:hAnsi="Times New Roman"/>
                <w:iCs/>
              </w:rPr>
              <w:t xml:space="preserve">сударственный социально-педагогический университет, Россия, 443090, г. Самара, ул. Максима Горького, 65/67. </w:t>
            </w:r>
            <w:proofErr w:type="spellStart"/>
            <w:r w:rsidRPr="006E1F4C">
              <w:rPr>
                <w:rFonts w:ascii="Times New Roman" w:hAnsi="Times New Roman"/>
                <w:iCs/>
              </w:rPr>
              <w:t>E-mail</w:t>
            </w:r>
            <w:proofErr w:type="spellEnd"/>
            <w:r w:rsidRPr="006E1F4C">
              <w:rPr>
                <w:rFonts w:ascii="Times New Roman" w:hAnsi="Times New Roman"/>
                <w:iCs/>
              </w:rPr>
              <w:t>: lampasha90@mail.ru.</w:t>
            </w:r>
          </w:p>
          <w:p w:rsidR="006E1F4C" w:rsidRPr="006E1F4C" w:rsidRDefault="006E1F4C" w:rsidP="006E1F4C">
            <w:pPr>
              <w:contextualSpacing/>
              <w:jc w:val="both"/>
              <w:rPr>
                <w:rFonts w:ascii="Times New Roman" w:hAnsi="Times New Roman"/>
              </w:rPr>
            </w:pPr>
            <w:r w:rsidRPr="006E1F4C">
              <w:rPr>
                <w:rFonts w:ascii="Times New Roman" w:hAnsi="Times New Roman"/>
              </w:rPr>
              <w:t xml:space="preserve"> </w:t>
            </w:r>
          </w:p>
          <w:p w:rsidR="006E1F4C" w:rsidRPr="006E1F4C" w:rsidRDefault="006E1F4C" w:rsidP="006E1F4C">
            <w:pPr>
              <w:pStyle w:val="1"/>
              <w:outlineLvl w:val="0"/>
              <w:rPr>
                <w:sz w:val="22"/>
                <w:szCs w:val="22"/>
              </w:rPr>
            </w:pPr>
            <w:bookmarkStart w:id="3" w:name="_Toc130916101"/>
            <w:r w:rsidRPr="006E1F4C">
              <w:rPr>
                <w:sz w:val="22"/>
                <w:szCs w:val="22"/>
              </w:rPr>
              <w:t>Устойчивость лингвистических единиц: факторы, градация, типология</w:t>
            </w:r>
            <w:bookmarkEnd w:id="3"/>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rPr>
            </w:pPr>
            <w:r w:rsidRPr="006E1F4C">
              <w:rPr>
                <w:rFonts w:ascii="Times New Roman" w:hAnsi="Times New Roman"/>
                <w:b/>
                <w:bCs/>
                <w:i/>
                <w:iCs/>
              </w:rPr>
              <w:t>Аннотация.</w:t>
            </w:r>
            <w:r w:rsidRPr="006E1F4C">
              <w:rPr>
                <w:rFonts w:ascii="Times New Roman" w:hAnsi="Times New Roman"/>
              </w:rPr>
              <w:t xml:space="preserve"> В статье рассматриваются признаки, которые образуют понятие «устойчивость ли</w:t>
            </w:r>
            <w:r w:rsidRPr="006E1F4C">
              <w:rPr>
                <w:rFonts w:ascii="Times New Roman" w:hAnsi="Times New Roman"/>
              </w:rPr>
              <w:t>н</w:t>
            </w:r>
            <w:r w:rsidRPr="006E1F4C">
              <w:rPr>
                <w:rFonts w:ascii="Times New Roman" w:hAnsi="Times New Roman"/>
              </w:rPr>
              <w:t xml:space="preserve">гвистических единиц». Описываются факторы возникновения устойчивости. Показывается, что устойчивость </w:t>
            </w:r>
            <w:proofErr w:type="spellStart"/>
            <w:r w:rsidRPr="006E1F4C">
              <w:rPr>
                <w:rFonts w:ascii="Times New Roman" w:hAnsi="Times New Roman"/>
              </w:rPr>
              <w:t>градуальна</w:t>
            </w:r>
            <w:proofErr w:type="spellEnd"/>
            <w:r w:rsidRPr="006E1F4C">
              <w:rPr>
                <w:rFonts w:ascii="Times New Roman" w:hAnsi="Times New Roman"/>
              </w:rPr>
              <w:t>. Ее можно представить как произведение значений трех параметров: ст</w:t>
            </w:r>
            <w:r w:rsidRPr="006E1F4C">
              <w:rPr>
                <w:rFonts w:ascii="Times New Roman" w:hAnsi="Times New Roman"/>
              </w:rPr>
              <w:t>е</w:t>
            </w:r>
            <w:r w:rsidRPr="006E1F4C">
              <w:rPr>
                <w:rFonts w:ascii="Times New Roman" w:hAnsi="Times New Roman"/>
              </w:rPr>
              <w:t>пень массовости употребления, степень неизменности формы, степень долговечности единицы. Отмечается, что малое значение одного из параметров способно компенсироваться большими зн</w:t>
            </w:r>
            <w:r w:rsidRPr="006E1F4C">
              <w:rPr>
                <w:rFonts w:ascii="Times New Roman" w:hAnsi="Times New Roman"/>
              </w:rPr>
              <w:t>а</w:t>
            </w:r>
            <w:r w:rsidRPr="006E1F4C">
              <w:rPr>
                <w:rFonts w:ascii="Times New Roman" w:hAnsi="Times New Roman"/>
              </w:rPr>
              <w:t>чениями двух других параметров. Выделяются типы устойчивости: системно-языковая, нормати</w:t>
            </w:r>
            <w:r w:rsidRPr="006E1F4C">
              <w:rPr>
                <w:rFonts w:ascii="Times New Roman" w:hAnsi="Times New Roman"/>
              </w:rPr>
              <w:t>в</w:t>
            </w:r>
            <w:r w:rsidRPr="006E1F4C">
              <w:rPr>
                <w:rFonts w:ascii="Times New Roman" w:hAnsi="Times New Roman"/>
              </w:rPr>
              <w:t>но-речевая, культурная. Демонстрируется наличие «буферной зоны» между корпусами единиц языка и единиц речи; в нее входят единицы,  совмещающие в себе системно-языковые и норм</w:t>
            </w:r>
            <w:r w:rsidRPr="006E1F4C">
              <w:rPr>
                <w:rFonts w:ascii="Times New Roman" w:hAnsi="Times New Roman"/>
              </w:rPr>
              <w:t>а</w:t>
            </w:r>
            <w:r w:rsidRPr="006E1F4C">
              <w:rPr>
                <w:rFonts w:ascii="Times New Roman" w:hAnsi="Times New Roman"/>
              </w:rPr>
              <w:t>тивно-речевые признаки. Анализ проведен на материале английского языка.</w:t>
            </w:r>
          </w:p>
          <w:p w:rsidR="006E1F4C" w:rsidRPr="006E1F4C" w:rsidRDefault="006E1F4C" w:rsidP="006E1F4C">
            <w:pPr>
              <w:contextualSpacing/>
              <w:jc w:val="both"/>
              <w:rPr>
                <w:rFonts w:ascii="Times New Roman" w:hAnsi="Times New Roman"/>
              </w:rPr>
            </w:pPr>
            <w:r w:rsidRPr="006E1F4C">
              <w:rPr>
                <w:rFonts w:ascii="Times New Roman" w:hAnsi="Times New Roman"/>
                <w:b/>
                <w:bCs/>
                <w:i/>
                <w:iCs/>
              </w:rPr>
              <w:t xml:space="preserve">Ключевые слова: </w:t>
            </w:r>
            <w:r w:rsidRPr="006E1F4C">
              <w:rPr>
                <w:rFonts w:ascii="Times New Roman" w:hAnsi="Times New Roman"/>
              </w:rPr>
              <w:t>языковая / речевая / лингвистическая единица, дихотомия “язык – речь”, си</w:t>
            </w:r>
            <w:r w:rsidRPr="006E1F4C">
              <w:rPr>
                <w:rFonts w:ascii="Times New Roman" w:hAnsi="Times New Roman"/>
              </w:rPr>
              <w:t>с</w:t>
            </w:r>
            <w:r w:rsidRPr="006E1F4C">
              <w:rPr>
                <w:rFonts w:ascii="Times New Roman" w:hAnsi="Times New Roman"/>
              </w:rPr>
              <w:t xml:space="preserve">темно-языковая / нормативно-речевая / культурная устойчивость. </w:t>
            </w:r>
          </w:p>
          <w:p w:rsidR="000F7A52" w:rsidRPr="008475A2" w:rsidRDefault="000F7A52" w:rsidP="008475A2">
            <w:pPr>
              <w:rPr>
                <w:rFonts w:ascii="Times New Roman" w:hAnsi="Times New Roman" w:cs="Times New Roman"/>
              </w:rPr>
            </w:pPr>
          </w:p>
        </w:tc>
        <w:tc>
          <w:tcPr>
            <w:tcW w:w="7657" w:type="dxa"/>
            <w:tcBorders>
              <w:left w:val="single" w:sz="4" w:space="0" w:color="auto"/>
            </w:tcBorders>
          </w:tcPr>
          <w:p w:rsidR="009F0E5E" w:rsidRPr="009F0E5E" w:rsidRDefault="009F0E5E" w:rsidP="009F0E5E">
            <w:pPr>
              <w:rPr>
                <w:rFonts w:ascii="Times New Roman" w:hAnsi="Times New Roman" w:cs="Times New Roman"/>
                <w:lang w:val="en-US"/>
              </w:rPr>
            </w:pPr>
            <w:r w:rsidRPr="008475A2">
              <w:rPr>
                <w:rFonts w:ascii="Times New Roman" w:hAnsi="Times New Roman" w:cs="Times New Roman"/>
                <w:lang w:val="en-US"/>
              </w:rPr>
              <w:lastRenderedPageBreak/>
              <w:t>Humanitari</w:t>
            </w:r>
            <w:r>
              <w:rPr>
                <w:rFonts w:ascii="Times New Roman" w:hAnsi="Times New Roman" w:cs="Times New Roman"/>
                <w:lang w:val="en-US"/>
              </w:rPr>
              <w:t>an Scientific Bulletin. 2023. №</w:t>
            </w:r>
            <w:r w:rsidRPr="009F0E5E">
              <w:rPr>
                <w:rFonts w:ascii="Times New Roman" w:hAnsi="Times New Roman" w:cs="Times New Roman"/>
                <w:lang w:val="en-US"/>
              </w:rPr>
              <w:t>3</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lang w:val="en-US"/>
              </w:rPr>
              <w:t>https://doi.org/10.5281/zenodo.7778044</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rPr>
              <w:lastRenderedPageBreak/>
              <w:t>УДК</w:t>
            </w:r>
            <w:r w:rsidRPr="006E1F4C">
              <w:rPr>
                <w:rFonts w:ascii="Times New Roman" w:hAnsi="Times New Roman"/>
                <w:bCs/>
                <w:lang w:val="en-US"/>
              </w:rPr>
              <w:t xml:space="preserve"> 81-2</w:t>
            </w:r>
          </w:p>
          <w:p w:rsidR="00270B69" w:rsidRPr="00496164" w:rsidRDefault="00270B69" w:rsidP="008475A2">
            <w:pPr>
              <w:rPr>
                <w:rFonts w:ascii="Times New Roman" w:hAnsi="Times New Roman" w:cs="Times New Roman"/>
                <w:lang w:val="en-US"/>
              </w:rPr>
            </w:pPr>
          </w:p>
          <w:p w:rsidR="006E1F4C" w:rsidRPr="006E1F4C" w:rsidRDefault="006E1F4C" w:rsidP="006E1F4C">
            <w:pPr>
              <w:pStyle w:val="ENG"/>
              <w:rPr>
                <w:sz w:val="22"/>
                <w:szCs w:val="22"/>
              </w:rPr>
            </w:pPr>
            <w:bookmarkStart w:id="4" w:name="_Toc130916114"/>
            <w:proofErr w:type="spellStart"/>
            <w:r w:rsidRPr="006E1F4C">
              <w:rPr>
                <w:sz w:val="22"/>
                <w:szCs w:val="22"/>
              </w:rPr>
              <w:t>Savitsky</w:t>
            </w:r>
            <w:proofErr w:type="spellEnd"/>
            <w:r w:rsidRPr="006E1F4C">
              <w:rPr>
                <w:sz w:val="22"/>
                <w:szCs w:val="22"/>
              </w:rPr>
              <w:t xml:space="preserve"> V.M.</w:t>
            </w:r>
            <w:bookmarkEnd w:id="4"/>
          </w:p>
          <w:p w:rsidR="006E1F4C" w:rsidRPr="006E1F4C" w:rsidRDefault="006E1F4C" w:rsidP="006E1F4C">
            <w:pPr>
              <w:contextualSpacing/>
              <w:jc w:val="both"/>
              <w:rPr>
                <w:rFonts w:ascii="Times New Roman" w:hAnsi="Times New Roman"/>
                <w:lang w:val="en-US"/>
              </w:rPr>
            </w:pPr>
          </w:p>
          <w:p w:rsidR="006E1F4C" w:rsidRPr="006E1F4C" w:rsidRDefault="006E1F4C" w:rsidP="006E1F4C">
            <w:pPr>
              <w:contextualSpacing/>
              <w:jc w:val="both"/>
              <w:rPr>
                <w:rFonts w:ascii="Times New Roman" w:hAnsi="Times New Roman"/>
                <w:lang w:val="en-US"/>
              </w:rPr>
            </w:pPr>
            <w:proofErr w:type="spellStart"/>
            <w:r w:rsidRPr="006E1F4C">
              <w:rPr>
                <w:rFonts w:ascii="Times New Roman" w:hAnsi="Times New Roman"/>
                <w:i/>
                <w:iCs/>
                <w:lang w:val="en-US"/>
              </w:rPr>
              <w:t>Savitsky</w:t>
            </w:r>
            <w:proofErr w:type="spellEnd"/>
            <w:r w:rsidRPr="006E1F4C">
              <w:rPr>
                <w:rFonts w:ascii="Times New Roman" w:hAnsi="Times New Roman"/>
                <w:i/>
                <w:iCs/>
                <w:lang w:val="en-US"/>
              </w:rPr>
              <w:t xml:space="preserve"> Vladimir </w:t>
            </w:r>
            <w:proofErr w:type="spellStart"/>
            <w:r w:rsidRPr="006E1F4C">
              <w:rPr>
                <w:rFonts w:ascii="Times New Roman" w:hAnsi="Times New Roman"/>
                <w:i/>
                <w:iCs/>
                <w:lang w:val="en-US"/>
              </w:rPr>
              <w:t>Mikhailovich</w:t>
            </w:r>
            <w:proofErr w:type="spellEnd"/>
            <w:r w:rsidRPr="006E1F4C">
              <w:rPr>
                <w:rFonts w:ascii="Times New Roman" w:hAnsi="Times New Roman"/>
                <w:i/>
                <w:iCs/>
                <w:lang w:val="en-US"/>
              </w:rPr>
              <w:t xml:space="preserve">, </w:t>
            </w:r>
            <w:r w:rsidRPr="006E1F4C">
              <w:rPr>
                <w:rFonts w:ascii="Times New Roman" w:hAnsi="Times New Roman"/>
                <w:iCs/>
                <w:lang w:val="en-US"/>
              </w:rPr>
              <w:t>Doctor of Philology, Professor, Samara State University of S</w:t>
            </w:r>
            <w:r w:rsidRPr="006E1F4C">
              <w:rPr>
                <w:rFonts w:ascii="Times New Roman" w:hAnsi="Times New Roman"/>
                <w:iCs/>
                <w:lang w:val="en-US"/>
              </w:rPr>
              <w:t>o</w:t>
            </w:r>
            <w:r w:rsidRPr="006E1F4C">
              <w:rPr>
                <w:rFonts w:ascii="Times New Roman" w:hAnsi="Times New Roman"/>
                <w:iCs/>
                <w:lang w:val="en-US"/>
              </w:rPr>
              <w:t>cial Sciences and Education, Russia, 443090, Samara, 65/67 Maxim Gorki Street. E-mail: lampasha90@mail.ru.</w:t>
            </w:r>
          </w:p>
          <w:p w:rsidR="006E1F4C" w:rsidRPr="006E1F4C" w:rsidRDefault="006E1F4C" w:rsidP="006E1F4C">
            <w:pPr>
              <w:contextualSpacing/>
              <w:jc w:val="both"/>
              <w:rPr>
                <w:rFonts w:ascii="Times New Roman" w:hAnsi="Times New Roman"/>
                <w:lang w:val="en-US"/>
              </w:rPr>
            </w:pPr>
          </w:p>
          <w:p w:rsidR="006E1F4C" w:rsidRPr="006E1F4C" w:rsidRDefault="006E1F4C" w:rsidP="006E1F4C">
            <w:pPr>
              <w:pStyle w:val="ENG1"/>
              <w:rPr>
                <w:sz w:val="22"/>
                <w:szCs w:val="22"/>
              </w:rPr>
            </w:pPr>
            <w:bookmarkStart w:id="5" w:name="_Toc130916115"/>
            <w:r w:rsidRPr="006E1F4C">
              <w:rPr>
                <w:sz w:val="22"/>
                <w:szCs w:val="22"/>
              </w:rPr>
              <w:t>Stability of Linguistic Units: Its Factors, Gradation, Typology</w:t>
            </w:r>
            <w:bookmarkEnd w:id="5"/>
          </w:p>
          <w:p w:rsidR="006E1F4C" w:rsidRPr="006E1F4C" w:rsidRDefault="006E1F4C" w:rsidP="006E1F4C">
            <w:pPr>
              <w:contextualSpacing/>
              <w:jc w:val="both"/>
              <w:rPr>
                <w:rFonts w:ascii="Times New Roman" w:hAnsi="Times New Roman"/>
                <w:i/>
                <w:iCs/>
                <w:lang w:val="en-US"/>
              </w:rPr>
            </w:pPr>
          </w:p>
          <w:p w:rsidR="006E1F4C" w:rsidRPr="006E1F4C" w:rsidRDefault="006E1F4C" w:rsidP="006E1F4C">
            <w:pPr>
              <w:contextualSpacing/>
              <w:jc w:val="both"/>
              <w:rPr>
                <w:rFonts w:ascii="Times New Roman" w:hAnsi="Times New Roman"/>
                <w:lang w:val="en-US"/>
              </w:rPr>
            </w:pPr>
            <w:r w:rsidRPr="006E1F4C">
              <w:rPr>
                <w:rFonts w:ascii="Times New Roman" w:hAnsi="Times New Roman"/>
                <w:b/>
                <w:bCs/>
                <w:i/>
                <w:iCs/>
                <w:lang w:val="en-US"/>
              </w:rPr>
              <w:t>Abstract</w:t>
            </w:r>
            <w:r w:rsidRPr="006E1F4C">
              <w:rPr>
                <w:rFonts w:ascii="Times New Roman" w:hAnsi="Times New Roman"/>
                <w:i/>
                <w:iCs/>
                <w:lang w:val="en-US"/>
              </w:rPr>
              <w:t>.</w:t>
            </w:r>
            <w:r w:rsidRPr="006E1F4C">
              <w:rPr>
                <w:rFonts w:ascii="Times New Roman" w:hAnsi="Times New Roman"/>
                <w:lang w:val="en-US"/>
              </w:rPr>
              <w:t xml:space="preserve"> The article contains description of the features comprising the notion of   stability of linguistic units. The author reveals the factors that determine the emergence of stability; shows that stability is a matter of degree which can be represented as a product of the values of three parameters (the degree of mass usage, that of immutability and that of durability); notes that a small value of one parameter can be compensated by large values of the other two parameters; analyses the types of stability (language stabi</w:t>
            </w:r>
            <w:r w:rsidRPr="006E1F4C">
              <w:rPr>
                <w:rFonts w:ascii="Times New Roman" w:hAnsi="Times New Roman"/>
                <w:lang w:val="en-US"/>
              </w:rPr>
              <w:t>l</w:t>
            </w:r>
            <w:r w:rsidRPr="006E1F4C">
              <w:rPr>
                <w:rFonts w:ascii="Times New Roman" w:hAnsi="Times New Roman"/>
                <w:lang w:val="en-US"/>
              </w:rPr>
              <w:t>ity, normative stability, cultural stability); points out the existence of a “buffer zone” between the corpora of language units and speech units, which includes units combining language features and speech fe</w:t>
            </w:r>
            <w:r w:rsidRPr="006E1F4C">
              <w:rPr>
                <w:rFonts w:ascii="Times New Roman" w:hAnsi="Times New Roman"/>
                <w:lang w:val="en-US"/>
              </w:rPr>
              <w:t>a</w:t>
            </w:r>
            <w:r w:rsidRPr="006E1F4C">
              <w:rPr>
                <w:rFonts w:ascii="Times New Roman" w:hAnsi="Times New Roman"/>
                <w:lang w:val="en-US"/>
              </w:rPr>
              <w:t>tures. The analysis is based on the English language material.</w:t>
            </w:r>
          </w:p>
          <w:p w:rsidR="006E1F4C" w:rsidRPr="006E1F4C" w:rsidRDefault="006E1F4C" w:rsidP="006E1F4C">
            <w:pPr>
              <w:contextualSpacing/>
              <w:jc w:val="both"/>
              <w:rPr>
                <w:rFonts w:ascii="Times New Roman" w:hAnsi="Times New Roman"/>
                <w:iCs/>
                <w:lang w:val="en-US"/>
              </w:rPr>
            </w:pPr>
            <w:r w:rsidRPr="006E1F4C">
              <w:rPr>
                <w:rFonts w:ascii="Times New Roman" w:hAnsi="Times New Roman"/>
                <w:b/>
                <w:bCs/>
                <w:i/>
                <w:iCs/>
                <w:lang w:val="en-US"/>
              </w:rPr>
              <w:t>Key words</w:t>
            </w:r>
            <w:r w:rsidRPr="006E1F4C">
              <w:rPr>
                <w:rFonts w:ascii="Times New Roman" w:hAnsi="Times New Roman"/>
                <w:i/>
                <w:iCs/>
                <w:lang w:val="en-US"/>
              </w:rPr>
              <w:t xml:space="preserve">: </w:t>
            </w:r>
            <w:r w:rsidRPr="006E1F4C">
              <w:rPr>
                <w:rFonts w:ascii="Times New Roman" w:hAnsi="Times New Roman"/>
                <w:iCs/>
                <w:lang w:val="en-US"/>
              </w:rPr>
              <w:t>language unit, speech unit, linguistic unit, the “language – speech” dichotomy, language st</w:t>
            </w:r>
            <w:r w:rsidRPr="006E1F4C">
              <w:rPr>
                <w:rFonts w:ascii="Times New Roman" w:hAnsi="Times New Roman"/>
                <w:iCs/>
                <w:lang w:val="en-US"/>
              </w:rPr>
              <w:t>a</w:t>
            </w:r>
            <w:r w:rsidRPr="006E1F4C">
              <w:rPr>
                <w:rFonts w:ascii="Times New Roman" w:hAnsi="Times New Roman"/>
                <w:iCs/>
                <w:lang w:val="en-US"/>
              </w:rPr>
              <w:t>bility, normative stability, cultural stability.</w:t>
            </w:r>
          </w:p>
          <w:p w:rsidR="00BC224C" w:rsidRPr="008475A2" w:rsidRDefault="00BC224C" w:rsidP="008475A2">
            <w:pPr>
              <w:rPr>
                <w:rFonts w:ascii="Times New Roman" w:hAnsi="Times New Roman" w:cs="Times New Roman"/>
                <w:lang w:val="en-US"/>
              </w:rPr>
            </w:pPr>
          </w:p>
        </w:tc>
      </w:tr>
      <w:tr w:rsidR="00A46A32" w:rsidRPr="00AB5E51" w:rsidTr="009F0E5E">
        <w:tc>
          <w:tcPr>
            <w:tcW w:w="709" w:type="dxa"/>
          </w:tcPr>
          <w:p w:rsidR="00A46A32" w:rsidRPr="00AB5E51" w:rsidRDefault="00A46A32" w:rsidP="00E61A2D">
            <w:pPr>
              <w:pStyle w:val="a4"/>
              <w:rPr>
                <w:rFonts w:ascii="Times New Roman" w:hAnsi="Times New Roman" w:cs="Times New Roman"/>
                <w:sz w:val="24"/>
                <w:szCs w:val="24"/>
                <w:lang w:val="en-US"/>
              </w:rPr>
            </w:pPr>
          </w:p>
        </w:tc>
        <w:tc>
          <w:tcPr>
            <w:tcW w:w="15026" w:type="dxa"/>
            <w:gridSpan w:val="2"/>
          </w:tcPr>
          <w:p w:rsidR="00A46A32" w:rsidRPr="00AB5E51" w:rsidRDefault="00A46A32" w:rsidP="008475A2">
            <w:pPr>
              <w:jc w:val="center"/>
              <w:rPr>
                <w:rFonts w:ascii="Times New Roman" w:hAnsi="Times New Roman" w:cs="Times New Roman"/>
                <w:b/>
                <w:sz w:val="24"/>
                <w:szCs w:val="24"/>
              </w:rPr>
            </w:pPr>
            <w:r w:rsidRPr="00AB5E51">
              <w:rPr>
                <w:rFonts w:ascii="Times New Roman" w:hAnsi="Times New Roman" w:cs="Times New Roman"/>
                <w:b/>
                <w:sz w:val="24"/>
                <w:szCs w:val="24"/>
              </w:rPr>
              <w:t xml:space="preserve">Раздел </w:t>
            </w:r>
            <w:r w:rsidR="009F0E5E" w:rsidRPr="009F0E5E">
              <w:rPr>
                <w:rFonts w:ascii="Times New Roman" w:hAnsi="Times New Roman" w:cs="Times New Roman"/>
                <w:b/>
                <w:bCs/>
                <w:sz w:val="24"/>
                <w:szCs w:val="24"/>
              </w:rPr>
              <w:t>ПЕДАГОГИЧЕСКИЕ НАУКИ</w:t>
            </w:r>
          </w:p>
        </w:tc>
      </w:tr>
      <w:tr w:rsidR="0086036B" w:rsidRPr="006E1F4C" w:rsidTr="009F0E5E">
        <w:tc>
          <w:tcPr>
            <w:tcW w:w="709" w:type="dxa"/>
          </w:tcPr>
          <w:p w:rsidR="0086036B" w:rsidRPr="00AB5E51" w:rsidRDefault="0086036B" w:rsidP="001A5412">
            <w:pPr>
              <w:pStyle w:val="a4"/>
              <w:numPr>
                <w:ilvl w:val="0"/>
                <w:numId w:val="1"/>
              </w:numPr>
              <w:rPr>
                <w:rFonts w:ascii="Times New Roman" w:hAnsi="Times New Roman" w:cs="Times New Roman"/>
                <w:sz w:val="24"/>
                <w:szCs w:val="24"/>
                <w:lang w:val="en-US"/>
              </w:rPr>
            </w:pPr>
          </w:p>
        </w:tc>
        <w:tc>
          <w:tcPr>
            <w:tcW w:w="7369" w:type="dxa"/>
          </w:tcPr>
          <w:p w:rsidR="009F0E5E" w:rsidRPr="008475A2" w:rsidRDefault="009F0E5E" w:rsidP="009F0E5E">
            <w:pPr>
              <w:rPr>
                <w:rFonts w:ascii="Times New Roman" w:hAnsi="Times New Roman" w:cs="Times New Roman"/>
              </w:rPr>
            </w:pPr>
            <w:r w:rsidRPr="008475A2">
              <w:rPr>
                <w:rFonts w:ascii="Times New Roman" w:hAnsi="Times New Roman" w:cs="Times New Roman"/>
              </w:rPr>
              <w:t>Гумани</w:t>
            </w:r>
            <w:r>
              <w:rPr>
                <w:rFonts w:ascii="Times New Roman" w:hAnsi="Times New Roman" w:cs="Times New Roman"/>
              </w:rPr>
              <w:t>тарный научный вестник. 2023. №3</w:t>
            </w:r>
          </w:p>
          <w:p w:rsidR="006E1F4C" w:rsidRPr="006E1F4C" w:rsidRDefault="006E1F4C" w:rsidP="006E1F4C">
            <w:pPr>
              <w:contextualSpacing/>
              <w:jc w:val="both"/>
              <w:rPr>
                <w:rFonts w:ascii="Times New Roman" w:hAnsi="Times New Roman"/>
                <w:bCs/>
              </w:rPr>
            </w:pPr>
            <w:r w:rsidRPr="006E1F4C">
              <w:rPr>
                <w:rFonts w:ascii="Times New Roman" w:hAnsi="Times New Roman"/>
                <w:bCs/>
                <w:lang w:val="en-US"/>
              </w:rPr>
              <w:t>https</w:t>
            </w:r>
            <w:r w:rsidRPr="006E1F4C">
              <w:rPr>
                <w:rFonts w:ascii="Times New Roman" w:hAnsi="Times New Roman"/>
                <w:bCs/>
              </w:rPr>
              <w:t>://</w:t>
            </w:r>
            <w:proofErr w:type="spellStart"/>
            <w:r w:rsidRPr="006E1F4C">
              <w:rPr>
                <w:rFonts w:ascii="Times New Roman" w:hAnsi="Times New Roman"/>
                <w:bCs/>
                <w:lang w:val="en-US"/>
              </w:rPr>
              <w:t>doi</w:t>
            </w:r>
            <w:proofErr w:type="spellEnd"/>
            <w:r w:rsidRPr="006E1F4C">
              <w:rPr>
                <w:rFonts w:ascii="Times New Roman" w:hAnsi="Times New Roman"/>
                <w:bCs/>
              </w:rPr>
              <w:t>.</w:t>
            </w:r>
            <w:r w:rsidRPr="006E1F4C">
              <w:rPr>
                <w:rFonts w:ascii="Times New Roman" w:hAnsi="Times New Roman"/>
                <w:bCs/>
                <w:lang w:val="en-US"/>
              </w:rPr>
              <w:t>org</w:t>
            </w:r>
            <w:r w:rsidRPr="006E1F4C">
              <w:rPr>
                <w:rFonts w:ascii="Times New Roman" w:hAnsi="Times New Roman"/>
                <w:bCs/>
              </w:rPr>
              <w:t>/10.5281/zenodo.7778149</w:t>
            </w:r>
          </w:p>
          <w:p w:rsidR="006E1F4C" w:rsidRPr="006E1F4C" w:rsidRDefault="006E1F4C" w:rsidP="006E1F4C">
            <w:pPr>
              <w:contextualSpacing/>
              <w:jc w:val="both"/>
              <w:rPr>
                <w:rFonts w:ascii="Times New Roman" w:hAnsi="Times New Roman"/>
                <w:bCs/>
              </w:rPr>
            </w:pPr>
            <w:r w:rsidRPr="006E1F4C">
              <w:rPr>
                <w:rFonts w:ascii="Times New Roman" w:hAnsi="Times New Roman"/>
                <w:bCs/>
              </w:rPr>
              <w:t>УДК 811.111</w:t>
            </w:r>
          </w:p>
          <w:p w:rsidR="006E1F4C" w:rsidRPr="006E1F4C" w:rsidRDefault="006E1F4C" w:rsidP="006E1F4C">
            <w:pPr>
              <w:contextualSpacing/>
              <w:jc w:val="both"/>
              <w:rPr>
                <w:rFonts w:ascii="Times New Roman" w:hAnsi="Times New Roman"/>
                <w:b/>
                <w:bCs/>
              </w:rPr>
            </w:pPr>
          </w:p>
          <w:p w:rsidR="006E1F4C" w:rsidRPr="006E1F4C" w:rsidRDefault="006E1F4C" w:rsidP="006E1F4C">
            <w:pPr>
              <w:pStyle w:val="2"/>
              <w:outlineLvl w:val="1"/>
              <w:rPr>
                <w:sz w:val="22"/>
                <w:szCs w:val="22"/>
              </w:rPr>
            </w:pPr>
            <w:bookmarkStart w:id="6" w:name="_Toc130916103"/>
            <w:proofErr w:type="spellStart"/>
            <w:r w:rsidRPr="006E1F4C">
              <w:rPr>
                <w:sz w:val="22"/>
                <w:szCs w:val="22"/>
              </w:rPr>
              <w:t>Мадай</w:t>
            </w:r>
            <w:proofErr w:type="spellEnd"/>
            <w:r w:rsidRPr="006E1F4C">
              <w:rPr>
                <w:sz w:val="22"/>
                <w:szCs w:val="22"/>
              </w:rPr>
              <w:t xml:space="preserve"> И.С., </w:t>
            </w:r>
            <w:proofErr w:type="spellStart"/>
            <w:r w:rsidRPr="006E1F4C">
              <w:rPr>
                <w:sz w:val="22"/>
                <w:szCs w:val="22"/>
              </w:rPr>
              <w:t>Баракина</w:t>
            </w:r>
            <w:proofErr w:type="spellEnd"/>
            <w:r w:rsidRPr="006E1F4C">
              <w:rPr>
                <w:sz w:val="22"/>
                <w:szCs w:val="22"/>
              </w:rPr>
              <w:t xml:space="preserve"> И.В.</w:t>
            </w:r>
            <w:bookmarkEnd w:id="6"/>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i/>
                <w:iCs/>
              </w:rPr>
            </w:pPr>
            <w:proofErr w:type="spellStart"/>
            <w:proofErr w:type="gramStart"/>
            <w:r w:rsidRPr="006E1F4C">
              <w:rPr>
                <w:rFonts w:ascii="Times New Roman" w:hAnsi="Times New Roman"/>
                <w:i/>
                <w:iCs/>
              </w:rPr>
              <w:t>Мадай</w:t>
            </w:r>
            <w:proofErr w:type="spellEnd"/>
            <w:r w:rsidRPr="006E1F4C">
              <w:rPr>
                <w:rFonts w:ascii="Times New Roman" w:hAnsi="Times New Roman"/>
                <w:i/>
                <w:iCs/>
              </w:rPr>
              <w:t xml:space="preserve"> Инна Сергеевна, </w:t>
            </w:r>
            <w:r w:rsidRPr="006E1F4C">
              <w:rPr>
                <w:rFonts w:ascii="Times New Roman" w:hAnsi="Times New Roman"/>
                <w:iCs/>
              </w:rPr>
              <w:t>кандидат педагогических наук, доцент, ФГБВОУ ВО «Военно-медицинская академия имени С.М.Кирова» МО РФ, Россия, 194044, г. Санкт-Петербург, ул. Академика Лебедева, д. 6.</w:t>
            </w:r>
            <w:proofErr w:type="gramEnd"/>
            <w:r w:rsidRPr="006E1F4C">
              <w:rPr>
                <w:rFonts w:ascii="Times New Roman" w:hAnsi="Times New Roman"/>
                <w:iCs/>
              </w:rPr>
              <w:t xml:space="preserve"> </w:t>
            </w:r>
            <w:proofErr w:type="spellStart"/>
            <w:r w:rsidRPr="006E1F4C">
              <w:rPr>
                <w:rFonts w:ascii="Times New Roman" w:hAnsi="Times New Roman"/>
                <w:iCs/>
              </w:rPr>
              <w:t>E-mail</w:t>
            </w:r>
            <w:proofErr w:type="spellEnd"/>
            <w:r w:rsidRPr="006E1F4C">
              <w:rPr>
                <w:rFonts w:ascii="Times New Roman" w:hAnsi="Times New Roman"/>
                <w:iCs/>
              </w:rPr>
              <w:t xml:space="preserve">: </w:t>
            </w:r>
            <w:proofErr w:type="spellStart"/>
            <w:r w:rsidRPr="006E1F4C">
              <w:rPr>
                <w:rFonts w:ascii="Times New Roman" w:hAnsi="Times New Roman"/>
                <w:iCs/>
              </w:rPr>
              <w:t>ismaday@mail.ru</w:t>
            </w:r>
            <w:proofErr w:type="spellEnd"/>
            <w:r w:rsidRPr="006E1F4C">
              <w:rPr>
                <w:rFonts w:ascii="Times New Roman" w:hAnsi="Times New Roman"/>
                <w:iCs/>
              </w:rPr>
              <w:t>.</w:t>
            </w:r>
            <w:r w:rsidRPr="006E1F4C">
              <w:rPr>
                <w:rFonts w:ascii="Times New Roman" w:hAnsi="Times New Roman"/>
                <w:i/>
                <w:iCs/>
              </w:rPr>
              <w:t xml:space="preserve"> </w:t>
            </w:r>
          </w:p>
          <w:p w:rsidR="006E1F4C" w:rsidRPr="006E1F4C" w:rsidRDefault="006E1F4C" w:rsidP="006E1F4C">
            <w:pPr>
              <w:contextualSpacing/>
              <w:jc w:val="both"/>
              <w:rPr>
                <w:rFonts w:ascii="Times New Roman" w:hAnsi="Times New Roman"/>
              </w:rPr>
            </w:pPr>
            <w:proofErr w:type="spellStart"/>
            <w:proofErr w:type="gramStart"/>
            <w:r w:rsidRPr="006E1F4C">
              <w:rPr>
                <w:rFonts w:ascii="Times New Roman" w:hAnsi="Times New Roman"/>
                <w:i/>
                <w:iCs/>
              </w:rPr>
              <w:t>Баракина</w:t>
            </w:r>
            <w:proofErr w:type="spellEnd"/>
            <w:r w:rsidRPr="006E1F4C">
              <w:rPr>
                <w:rFonts w:ascii="Times New Roman" w:hAnsi="Times New Roman"/>
                <w:i/>
                <w:iCs/>
              </w:rPr>
              <w:t xml:space="preserve"> Инна Валерьевна, </w:t>
            </w:r>
            <w:r w:rsidRPr="006E1F4C">
              <w:rPr>
                <w:rFonts w:ascii="Times New Roman" w:hAnsi="Times New Roman"/>
                <w:iCs/>
              </w:rPr>
              <w:t>кандидат филологических наук, доцент, ФГБВОУ ВО «Военно-медицинская академия имени С.М.Кирова» МО РФ, Россия, 194044, г. Санкт-Петербург, ул. Академика Лебедева, д. 6.</w:t>
            </w:r>
            <w:proofErr w:type="gramEnd"/>
            <w:r w:rsidRPr="006E1F4C">
              <w:rPr>
                <w:rFonts w:ascii="Times New Roman" w:hAnsi="Times New Roman"/>
                <w:iCs/>
              </w:rPr>
              <w:t xml:space="preserve"> </w:t>
            </w:r>
            <w:proofErr w:type="spellStart"/>
            <w:r w:rsidRPr="006E1F4C">
              <w:rPr>
                <w:rFonts w:ascii="Times New Roman" w:hAnsi="Times New Roman"/>
                <w:iCs/>
              </w:rPr>
              <w:t>E-mail</w:t>
            </w:r>
            <w:proofErr w:type="spellEnd"/>
            <w:r w:rsidRPr="006E1F4C">
              <w:rPr>
                <w:rFonts w:ascii="Times New Roman" w:hAnsi="Times New Roman"/>
                <w:iCs/>
              </w:rPr>
              <w:t xml:space="preserve">: </w:t>
            </w:r>
            <w:proofErr w:type="spellStart"/>
            <w:r w:rsidRPr="006E1F4C">
              <w:rPr>
                <w:rFonts w:ascii="Times New Roman" w:hAnsi="Times New Roman"/>
                <w:iCs/>
              </w:rPr>
              <w:t>ivbarakina@bk.ru</w:t>
            </w:r>
            <w:proofErr w:type="spellEnd"/>
            <w:r w:rsidRPr="006E1F4C">
              <w:rPr>
                <w:rFonts w:ascii="Times New Roman" w:hAnsi="Times New Roman"/>
                <w:iCs/>
              </w:rPr>
              <w:t>.</w:t>
            </w:r>
          </w:p>
          <w:p w:rsidR="006E1F4C" w:rsidRPr="006E1F4C" w:rsidRDefault="006E1F4C" w:rsidP="006E1F4C">
            <w:pPr>
              <w:contextualSpacing/>
              <w:jc w:val="both"/>
              <w:rPr>
                <w:rFonts w:ascii="Times New Roman" w:hAnsi="Times New Roman"/>
              </w:rPr>
            </w:pPr>
            <w:r w:rsidRPr="006E1F4C">
              <w:rPr>
                <w:rFonts w:ascii="Times New Roman" w:hAnsi="Times New Roman"/>
              </w:rPr>
              <w:t xml:space="preserve"> </w:t>
            </w:r>
          </w:p>
          <w:p w:rsidR="006E1F4C" w:rsidRPr="006E1F4C" w:rsidRDefault="006E1F4C" w:rsidP="006E1F4C">
            <w:pPr>
              <w:pStyle w:val="1"/>
              <w:outlineLvl w:val="0"/>
              <w:rPr>
                <w:sz w:val="22"/>
                <w:szCs w:val="22"/>
              </w:rPr>
            </w:pPr>
            <w:bookmarkStart w:id="7" w:name="_Toc130916104"/>
            <w:r w:rsidRPr="006E1F4C">
              <w:rPr>
                <w:sz w:val="22"/>
                <w:szCs w:val="22"/>
              </w:rPr>
              <w:t>Формирование переводческой компетенции при обучении курсантов зрительно-письменному переводу</w:t>
            </w:r>
            <w:bookmarkEnd w:id="7"/>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rPr>
            </w:pPr>
            <w:r w:rsidRPr="006E1F4C">
              <w:rPr>
                <w:rFonts w:ascii="Times New Roman" w:hAnsi="Times New Roman"/>
                <w:b/>
                <w:bCs/>
                <w:i/>
                <w:iCs/>
              </w:rPr>
              <w:t>Аннотация.</w:t>
            </w:r>
            <w:r w:rsidRPr="006E1F4C">
              <w:rPr>
                <w:rFonts w:ascii="Times New Roman" w:hAnsi="Times New Roman"/>
              </w:rPr>
              <w:t xml:space="preserve"> В статье рассматриваются актуальные вопросы формирования переводческой комп</w:t>
            </w:r>
            <w:r w:rsidRPr="006E1F4C">
              <w:rPr>
                <w:rFonts w:ascii="Times New Roman" w:hAnsi="Times New Roman"/>
              </w:rPr>
              <w:t>е</w:t>
            </w:r>
            <w:r w:rsidRPr="006E1F4C">
              <w:rPr>
                <w:rFonts w:ascii="Times New Roman" w:hAnsi="Times New Roman"/>
              </w:rPr>
              <w:t xml:space="preserve">тенции при </w:t>
            </w:r>
            <w:proofErr w:type="gramStart"/>
            <w:r w:rsidRPr="006E1F4C">
              <w:rPr>
                <w:rFonts w:ascii="Times New Roman" w:hAnsi="Times New Roman"/>
              </w:rPr>
              <w:t>обучении курсантов</w:t>
            </w:r>
            <w:proofErr w:type="gramEnd"/>
            <w:r w:rsidRPr="006E1F4C">
              <w:rPr>
                <w:rFonts w:ascii="Times New Roman" w:hAnsi="Times New Roman"/>
              </w:rPr>
              <w:t xml:space="preserve"> по дополнительной профессиональной программе профессиональной переподготовки «Переводчик в сфере профессиональной коммуникации». Объектом исследования является процесс формирования переводческих умений при зрительно-письменном переводе военно-медицинских текстов. Целью статьи является определение наиболее эффективных способов форм</w:t>
            </w:r>
            <w:r w:rsidRPr="006E1F4C">
              <w:rPr>
                <w:rFonts w:ascii="Times New Roman" w:hAnsi="Times New Roman"/>
              </w:rPr>
              <w:t>и</w:t>
            </w:r>
            <w:r w:rsidRPr="006E1F4C">
              <w:rPr>
                <w:rFonts w:ascii="Times New Roman" w:hAnsi="Times New Roman"/>
              </w:rPr>
              <w:t>рования переводческой компетенции. Теоретической основой исследования выступили труды отеч</w:t>
            </w:r>
            <w:r w:rsidRPr="006E1F4C">
              <w:rPr>
                <w:rFonts w:ascii="Times New Roman" w:hAnsi="Times New Roman"/>
              </w:rPr>
              <w:t>е</w:t>
            </w:r>
            <w:r w:rsidRPr="006E1F4C">
              <w:rPr>
                <w:rFonts w:ascii="Times New Roman" w:hAnsi="Times New Roman"/>
              </w:rPr>
              <w:t>ственных исследователей перевода и переводческой деятельности, в частности, посвященные изуч</w:t>
            </w:r>
            <w:r w:rsidRPr="006E1F4C">
              <w:rPr>
                <w:rFonts w:ascii="Times New Roman" w:hAnsi="Times New Roman"/>
              </w:rPr>
              <w:t>е</w:t>
            </w:r>
            <w:r w:rsidRPr="006E1F4C">
              <w:rPr>
                <w:rFonts w:ascii="Times New Roman" w:hAnsi="Times New Roman"/>
              </w:rPr>
              <w:t>нию вопроса компонентной структуры переводческой компетенции. Материалом исследования яв</w:t>
            </w:r>
            <w:r w:rsidRPr="006E1F4C">
              <w:rPr>
                <w:rFonts w:ascii="Times New Roman" w:hAnsi="Times New Roman"/>
              </w:rPr>
              <w:t>и</w:t>
            </w:r>
            <w:r w:rsidRPr="006E1F4C">
              <w:rPr>
                <w:rFonts w:ascii="Times New Roman" w:hAnsi="Times New Roman"/>
              </w:rPr>
              <w:t>лись учебные медицинские и военно-медицинские тексты, предназначенные для зрительно-письменного перевода по учебной дисциплине «Профессионально ориентированный перевод». Да</w:t>
            </w:r>
            <w:r w:rsidRPr="006E1F4C">
              <w:rPr>
                <w:rFonts w:ascii="Times New Roman" w:hAnsi="Times New Roman"/>
              </w:rPr>
              <w:t>н</w:t>
            </w:r>
            <w:r w:rsidRPr="006E1F4C">
              <w:rPr>
                <w:rFonts w:ascii="Times New Roman" w:hAnsi="Times New Roman"/>
              </w:rPr>
              <w:t xml:space="preserve">ная работа иллюстрируется примерами </w:t>
            </w:r>
            <w:proofErr w:type="spellStart"/>
            <w:r w:rsidRPr="006E1F4C">
              <w:rPr>
                <w:rFonts w:ascii="Times New Roman" w:hAnsi="Times New Roman"/>
              </w:rPr>
              <w:t>предпереводческих</w:t>
            </w:r>
            <w:proofErr w:type="spellEnd"/>
            <w:r w:rsidRPr="006E1F4C">
              <w:rPr>
                <w:rFonts w:ascii="Times New Roman" w:hAnsi="Times New Roman"/>
              </w:rPr>
              <w:t xml:space="preserve"> и переводческих упражнений.</w:t>
            </w:r>
          </w:p>
          <w:p w:rsidR="006E1F4C" w:rsidRPr="006E1F4C" w:rsidRDefault="006E1F4C" w:rsidP="006E1F4C">
            <w:pPr>
              <w:contextualSpacing/>
              <w:jc w:val="both"/>
              <w:rPr>
                <w:rFonts w:ascii="Times New Roman" w:hAnsi="Times New Roman"/>
              </w:rPr>
            </w:pPr>
            <w:proofErr w:type="gramStart"/>
            <w:r w:rsidRPr="006E1F4C">
              <w:rPr>
                <w:rFonts w:ascii="Times New Roman" w:hAnsi="Times New Roman"/>
                <w:b/>
                <w:bCs/>
                <w:i/>
                <w:iCs/>
              </w:rPr>
              <w:t xml:space="preserve">Ключевые слова: </w:t>
            </w:r>
            <w:r w:rsidRPr="006E1F4C">
              <w:rPr>
                <w:rFonts w:ascii="Times New Roman" w:hAnsi="Times New Roman"/>
              </w:rPr>
              <w:t>формирование, переводческая компетенция, иностранный язык, обучение, курса</w:t>
            </w:r>
            <w:r w:rsidRPr="006E1F4C">
              <w:rPr>
                <w:rFonts w:ascii="Times New Roman" w:hAnsi="Times New Roman"/>
              </w:rPr>
              <w:t>н</w:t>
            </w:r>
            <w:r w:rsidRPr="006E1F4C">
              <w:rPr>
                <w:rFonts w:ascii="Times New Roman" w:hAnsi="Times New Roman"/>
              </w:rPr>
              <w:t xml:space="preserve">ты, зрительно-письменный перевод, </w:t>
            </w:r>
            <w:proofErr w:type="spellStart"/>
            <w:r w:rsidRPr="006E1F4C">
              <w:rPr>
                <w:rFonts w:ascii="Times New Roman" w:hAnsi="Times New Roman"/>
              </w:rPr>
              <w:t>предпереводческие</w:t>
            </w:r>
            <w:proofErr w:type="spellEnd"/>
            <w:r w:rsidRPr="006E1F4C">
              <w:rPr>
                <w:rFonts w:ascii="Times New Roman" w:hAnsi="Times New Roman"/>
              </w:rPr>
              <w:t>/ переводческие упражнения.</w:t>
            </w:r>
            <w:proofErr w:type="gramEnd"/>
          </w:p>
          <w:p w:rsidR="0086036B" w:rsidRPr="008475A2" w:rsidRDefault="0086036B" w:rsidP="008475A2">
            <w:pPr>
              <w:rPr>
                <w:rFonts w:ascii="Times New Roman" w:hAnsi="Times New Roman" w:cs="Times New Roman"/>
              </w:rPr>
            </w:pPr>
          </w:p>
        </w:tc>
        <w:tc>
          <w:tcPr>
            <w:tcW w:w="7657" w:type="dxa"/>
          </w:tcPr>
          <w:p w:rsidR="009F0E5E" w:rsidRPr="009F0E5E" w:rsidRDefault="009F0E5E" w:rsidP="009F0E5E">
            <w:pPr>
              <w:rPr>
                <w:rFonts w:ascii="Times New Roman" w:hAnsi="Times New Roman" w:cs="Times New Roman"/>
                <w:lang w:val="en-US"/>
              </w:rPr>
            </w:pPr>
            <w:r w:rsidRPr="008475A2">
              <w:rPr>
                <w:rFonts w:ascii="Times New Roman" w:hAnsi="Times New Roman" w:cs="Times New Roman"/>
                <w:lang w:val="en-US"/>
              </w:rPr>
              <w:t>Humanitari</w:t>
            </w:r>
            <w:r>
              <w:rPr>
                <w:rFonts w:ascii="Times New Roman" w:hAnsi="Times New Roman" w:cs="Times New Roman"/>
                <w:lang w:val="en-US"/>
              </w:rPr>
              <w:t>an Scientific Bulletin. 2023. №</w:t>
            </w:r>
            <w:r w:rsidRPr="009F0E5E">
              <w:rPr>
                <w:rFonts w:ascii="Times New Roman" w:hAnsi="Times New Roman" w:cs="Times New Roman"/>
                <w:lang w:val="en-US"/>
              </w:rPr>
              <w:t>3</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lang w:val="en-US"/>
              </w:rPr>
              <w:t>https://doi.org/10.5281/zenodo.7778149</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rPr>
              <w:t>УДК</w:t>
            </w:r>
            <w:r w:rsidRPr="006E1F4C">
              <w:rPr>
                <w:rFonts w:ascii="Times New Roman" w:hAnsi="Times New Roman"/>
                <w:bCs/>
                <w:lang w:val="en-US"/>
              </w:rPr>
              <w:t xml:space="preserve"> 811.111</w:t>
            </w:r>
          </w:p>
          <w:p w:rsidR="00270B69" w:rsidRPr="006E1F4C" w:rsidRDefault="00270B69" w:rsidP="008475A2">
            <w:pPr>
              <w:rPr>
                <w:rFonts w:ascii="Times New Roman" w:hAnsi="Times New Roman" w:cs="Times New Roman"/>
                <w:lang w:val="en-US"/>
              </w:rPr>
            </w:pPr>
          </w:p>
          <w:p w:rsidR="006E1F4C" w:rsidRPr="006E1F4C" w:rsidRDefault="006E1F4C" w:rsidP="006E1F4C">
            <w:pPr>
              <w:pStyle w:val="ENG"/>
              <w:rPr>
                <w:sz w:val="22"/>
                <w:szCs w:val="22"/>
              </w:rPr>
            </w:pPr>
            <w:bookmarkStart w:id="8" w:name="_Toc130916117"/>
            <w:proofErr w:type="spellStart"/>
            <w:r w:rsidRPr="006E1F4C">
              <w:rPr>
                <w:sz w:val="22"/>
                <w:szCs w:val="22"/>
              </w:rPr>
              <w:t>Maday</w:t>
            </w:r>
            <w:proofErr w:type="spellEnd"/>
            <w:r w:rsidRPr="006E1F4C">
              <w:rPr>
                <w:sz w:val="22"/>
                <w:szCs w:val="22"/>
              </w:rPr>
              <w:t xml:space="preserve"> I.S., </w:t>
            </w:r>
            <w:proofErr w:type="spellStart"/>
            <w:r w:rsidRPr="006E1F4C">
              <w:rPr>
                <w:sz w:val="22"/>
                <w:szCs w:val="22"/>
              </w:rPr>
              <w:t>Barakina</w:t>
            </w:r>
            <w:proofErr w:type="spellEnd"/>
            <w:r w:rsidRPr="006E1F4C">
              <w:rPr>
                <w:sz w:val="22"/>
                <w:szCs w:val="22"/>
              </w:rPr>
              <w:t xml:space="preserve"> I.V.</w:t>
            </w:r>
            <w:bookmarkEnd w:id="8"/>
          </w:p>
          <w:p w:rsidR="006E1F4C" w:rsidRPr="006E1F4C" w:rsidRDefault="006E1F4C" w:rsidP="006E1F4C">
            <w:pPr>
              <w:contextualSpacing/>
              <w:jc w:val="both"/>
              <w:rPr>
                <w:rFonts w:ascii="Times New Roman" w:hAnsi="Times New Roman"/>
                <w:lang w:val="en-US"/>
              </w:rPr>
            </w:pPr>
          </w:p>
          <w:p w:rsidR="006E1F4C" w:rsidRPr="006E1F4C" w:rsidRDefault="006E1F4C" w:rsidP="006E1F4C">
            <w:pPr>
              <w:contextualSpacing/>
              <w:jc w:val="both"/>
              <w:rPr>
                <w:rFonts w:ascii="Times New Roman" w:hAnsi="Times New Roman"/>
                <w:i/>
                <w:iCs/>
                <w:lang w:val="en-US"/>
              </w:rPr>
            </w:pPr>
            <w:proofErr w:type="spellStart"/>
            <w:r w:rsidRPr="006E1F4C">
              <w:rPr>
                <w:rFonts w:ascii="Times New Roman" w:hAnsi="Times New Roman"/>
                <w:i/>
                <w:iCs/>
                <w:lang w:val="en-US"/>
              </w:rPr>
              <w:t>Maday</w:t>
            </w:r>
            <w:proofErr w:type="spellEnd"/>
            <w:r w:rsidRPr="006E1F4C">
              <w:rPr>
                <w:rFonts w:ascii="Times New Roman" w:hAnsi="Times New Roman"/>
                <w:i/>
                <w:iCs/>
                <w:lang w:val="en-US"/>
              </w:rPr>
              <w:t xml:space="preserve"> Inna </w:t>
            </w:r>
            <w:proofErr w:type="spellStart"/>
            <w:r w:rsidRPr="006E1F4C">
              <w:rPr>
                <w:rFonts w:ascii="Times New Roman" w:hAnsi="Times New Roman"/>
                <w:i/>
                <w:iCs/>
                <w:lang w:val="en-US"/>
              </w:rPr>
              <w:t>Sergeevna</w:t>
            </w:r>
            <w:proofErr w:type="spellEnd"/>
            <w:r w:rsidRPr="006E1F4C">
              <w:rPr>
                <w:rFonts w:ascii="Times New Roman" w:hAnsi="Times New Roman"/>
                <w:i/>
                <w:iCs/>
                <w:lang w:val="en-US"/>
              </w:rPr>
              <w:t xml:space="preserve">, </w:t>
            </w:r>
            <w:r w:rsidRPr="006E1F4C">
              <w:rPr>
                <w:rFonts w:ascii="Times New Roman" w:hAnsi="Times New Roman"/>
                <w:iCs/>
                <w:lang w:val="en-US"/>
              </w:rPr>
              <w:t xml:space="preserve">Candidate of Pedagogical Sciences, Associate Professor, </w:t>
            </w:r>
            <w:proofErr w:type="gramStart"/>
            <w:r w:rsidRPr="006E1F4C">
              <w:rPr>
                <w:rFonts w:ascii="Times New Roman" w:hAnsi="Times New Roman"/>
                <w:iCs/>
                <w:lang w:val="en-US"/>
              </w:rPr>
              <w:t>Military</w:t>
            </w:r>
            <w:proofErr w:type="gramEnd"/>
            <w:r w:rsidRPr="006E1F4C">
              <w:rPr>
                <w:rFonts w:ascii="Times New Roman" w:hAnsi="Times New Roman"/>
                <w:iCs/>
                <w:lang w:val="en-US"/>
              </w:rPr>
              <w:t xml:space="preserve"> Medical Academy named after S.M. Kirov, Russia, Saint-Petersburg, </w:t>
            </w:r>
            <w:proofErr w:type="spellStart"/>
            <w:r w:rsidRPr="006E1F4C">
              <w:rPr>
                <w:rFonts w:ascii="Times New Roman" w:hAnsi="Times New Roman"/>
                <w:iCs/>
                <w:lang w:val="en-US"/>
              </w:rPr>
              <w:t>Akademika</w:t>
            </w:r>
            <w:proofErr w:type="spellEnd"/>
            <w:r w:rsidRPr="006E1F4C">
              <w:rPr>
                <w:rFonts w:ascii="Times New Roman" w:hAnsi="Times New Roman"/>
                <w:iCs/>
                <w:lang w:val="en-US"/>
              </w:rPr>
              <w:t xml:space="preserve"> </w:t>
            </w:r>
            <w:proofErr w:type="spellStart"/>
            <w:r w:rsidRPr="006E1F4C">
              <w:rPr>
                <w:rFonts w:ascii="Times New Roman" w:hAnsi="Times New Roman"/>
                <w:iCs/>
                <w:lang w:val="en-US"/>
              </w:rPr>
              <w:t>Lebedeva</w:t>
            </w:r>
            <w:proofErr w:type="spellEnd"/>
            <w:r w:rsidRPr="006E1F4C">
              <w:rPr>
                <w:rFonts w:ascii="Times New Roman" w:hAnsi="Times New Roman"/>
                <w:iCs/>
                <w:lang w:val="en-US"/>
              </w:rPr>
              <w:t xml:space="preserve"> str., 6. E-mail: ismaday@mail.ru.</w:t>
            </w:r>
          </w:p>
          <w:p w:rsidR="006E1F4C" w:rsidRPr="006E1F4C" w:rsidRDefault="006E1F4C" w:rsidP="006E1F4C">
            <w:pPr>
              <w:contextualSpacing/>
              <w:jc w:val="both"/>
              <w:rPr>
                <w:rFonts w:ascii="Times New Roman" w:hAnsi="Times New Roman"/>
                <w:lang w:val="en-US"/>
              </w:rPr>
            </w:pPr>
            <w:proofErr w:type="spellStart"/>
            <w:r w:rsidRPr="006E1F4C">
              <w:rPr>
                <w:rFonts w:ascii="Times New Roman" w:hAnsi="Times New Roman"/>
                <w:i/>
                <w:iCs/>
                <w:lang w:val="en-US"/>
              </w:rPr>
              <w:t>Barakina</w:t>
            </w:r>
            <w:proofErr w:type="spellEnd"/>
            <w:r w:rsidRPr="006E1F4C">
              <w:rPr>
                <w:rFonts w:ascii="Times New Roman" w:hAnsi="Times New Roman"/>
                <w:i/>
                <w:iCs/>
                <w:lang w:val="en-US"/>
              </w:rPr>
              <w:t xml:space="preserve"> Inna </w:t>
            </w:r>
            <w:proofErr w:type="spellStart"/>
            <w:r w:rsidRPr="006E1F4C">
              <w:rPr>
                <w:rFonts w:ascii="Times New Roman" w:hAnsi="Times New Roman"/>
                <w:i/>
                <w:iCs/>
                <w:lang w:val="en-US"/>
              </w:rPr>
              <w:t>Valerevna</w:t>
            </w:r>
            <w:proofErr w:type="spellEnd"/>
            <w:r w:rsidRPr="006E1F4C">
              <w:rPr>
                <w:rFonts w:ascii="Times New Roman" w:hAnsi="Times New Roman"/>
                <w:i/>
                <w:iCs/>
                <w:lang w:val="en-US"/>
              </w:rPr>
              <w:t xml:space="preserve">, </w:t>
            </w:r>
            <w:r w:rsidRPr="006E1F4C">
              <w:rPr>
                <w:rFonts w:ascii="Times New Roman" w:hAnsi="Times New Roman"/>
                <w:iCs/>
                <w:lang w:val="en-US"/>
              </w:rPr>
              <w:t xml:space="preserve">Candidate of Philological Sciences, Associate Professor, </w:t>
            </w:r>
            <w:proofErr w:type="gramStart"/>
            <w:r w:rsidRPr="006E1F4C">
              <w:rPr>
                <w:rFonts w:ascii="Times New Roman" w:hAnsi="Times New Roman"/>
                <w:iCs/>
                <w:lang w:val="en-US"/>
              </w:rPr>
              <w:t>Military</w:t>
            </w:r>
            <w:proofErr w:type="gramEnd"/>
            <w:r w:rsidRPr="006E1F4C">
              <w:rPr>
                <w:rFonts w:ascii="Times New Roman" w:hAnsi="Times New Roman"/>
                <w:iCs/>
                <w:lang w:val="en-US"/>
              </w:rPr>
              <w:t xml:space="preserve"> Med</w:t>
            </w:r>
            <w:r w:rsidRPr="006E1F4C">
              <w:rPr>
                <w:rFonts w:ascii="Times New Roman" w:hAnsi="Times New Roman"/>
                <w:iCs/>
                <w:lang w:val="en-US"/>
              </w:rPr>
              <w:t>i</w:t>
            </w:r>
            <w:r w:rsidRPr="006E1F4C">
              <w:rPr>
                <w:rFonts w:ascii="Times New Roman" w:hAnsi="Times New Roman"/>
                <w:iCs/>
                <w:lang w:val="en-US"/>
              </w:rPr>
              <w:t xml:space="preserve">cal Academy named after S.M. Kirov, Russia, Saint-Petersburg, </w:t>
            </w:r>
            <w:proofErr w:type="spellStart"/>
            <w:r w:rsidRPr="006E1F4C">
              <w:rPr>
                <w:rFonts w:ascii="Times New Roman" w:hAnsi="Times New Roman"/>
                <w:iCs/>
                <w:lang w:val="en-US"/>
              </w:rPr>
              <w:t>Akademika</w:t>
            </w:r>
            <w:proofErr w:type="spellEnd"/>
            <w:r w:rsidRPr="006E1F4C">
              <w:rPr>
                <w:rFonts w:ascii="Times New Roman" w:hAnsi="Times New Roman"/>
                <w:iCs/>
                <w:lang w:val="en-US"/>
              </w:rPr>
              <w:t xml:space="preserve"> </w:t>
            </w:r>
            <w:proofErr w:type="spellStart"/>
            <w:r w:rsidRPr="006E1F4C">
              <w:rPr>
                <w:rFonts w:ascii="Times New Roman" w:hAnsi="Times New Roman"/>
                <w:iCs/>
                <w:lang w:val="en-US"/>
              </w:rPr>
              <w:t>Lebedeva</w:t>
            </w:r>
            <w:proofErr w:type="spellEnd"/>
            <w:r w:rsidRPr="006E1F4C">
              <w:rPr>
                <w:rFonts w:ascii="Times New Roman" w:hAnsi="Times New Roman"/>
                <w:iCs/>
                <w:lang w:val="en-US"/>
              </w:rPr>
              <w:t xml:space="preserve"> str., 6. E-mail: ivbarakina@bk.ru.</w:t>
            </w:r>
          </w:p>
          <w:p w:rsidR="006E1F4C" w:rsidRPr="006E1F4C" w:rsidRDefault="006E1F4C" w:rsidP="006E1F4C">
            <w:pPr>
              <w:contextualSpacing/>
              <w:jc w:val="both"/>
              <w:rPr>
                <w:rFonts w:ascii="Times New Roman" w:hAnsi="Times New Roman"/>
                <w:lang w:val="en-US"/>
              </w:rPr>
            </w:pPr>
          </w:p>
          <w:p w:rsidR="006E1F4C" w:rsidRPr="006E1F4C" w:rsidRDefault="006E1F4C" w:rsidP="006E1F4C">
            <w:pPr>
              <w:pStyle w:val="ENG1"/>
              <w:keepNext/>
              <w:rPr>
                <w:sz w:val="22"/>
                <w:szCs w:val="22"/>
              </w:rPr>
            </w:pPr>
            <w:bookmarkStart w:id="9" w:name="_Toc130916118"/>
            <w:r w:rsidRPr="006E1F4C">
              <w:rPr>
                <w:sz w:val="22"/>
                <w:szCs w:val="22"/>
              </w:rPr>
              <w:t>Formation of translation competence when teaching cadets visual written translation</w:t>
            </w:r>
            <w:bookmarkEnd w:id="9"/>
          </w:p>
          <w:p w:rsidR="006E1F4C" w:rsidRPr="006E1F4C" w:rsidRDefault="006E1F4C" w:rsidP="006E1F4C">
            <w:pPr>
              <w:keepNext/>
              <w:contextualSpacing/>
              <w:jc w:val="both"/>
              <w:rPr>
                <w:rFonts w:ascii="Times New Roman" w:hAnsi="Times New Roman"/>
                <w:i/>
                <w:iCs/>
                <w:lang w:val="en-US"/>
              </w:rPr>
            </w:pPr>
          </w:p>
          <w:p w:rsidR="006E1F4C" w:rsidRPr="006E1F4C" w:rsidRDefault="006E1F4C" w:rsidP="006E1F4C">
            <w:pPr>
              <w:keepNext/>
              <w:contextualSpacing/>
              <w:jc w:val="both"/>
              <w:rPr>
                <w:rFonts w:ascii="Times New Roman" w:hAnsi="Times New Roman"/>
                <w:lang w:val="en-US"/>
              </w:rPr>
            </w:pPr>
            <w:r w:rsidRPr="006E1F4C">
              <w:rPr>
                <w:rFonts w:ascii="Times New Roman" w:hAnsi="Times New Roman"/>
                <w:b/>
                <w:bCs/>
                <w:i/>
                <w:iCs/>
                <w:lang w:val="en-US"/>
              </w:rPr>
              <w:t>Abstract</w:t>
            </w:r>
            <w:r w:rsidRPr="006E1F4C">
              <w:rPr>
                <w:rFonts w:ascii="Times New Roman" w:hAnsi="Times New Roman"/>
                <w:i/>
                <w:iCs/>
                <w:lang w:val="en-US"/>
              </w:rPr>
              <w:t>.</w:t>
            </w:r>
            <w:r w:rsidRPr="006E1F4C">
              <w:rPr>
                <w:rFonts w:ascii="Times New Roman" w:hAnsi="Times New Roman"/>
                <w:lang w:val="en-US"/>
              </w:rPr>
              <w:t xml:space="preserve"> </w:t>
            </w:r>
            <w:r w:rsidRPr="006E1F4C">
              <w:rPr>
                <w:rFonts w:ascii="Times New Roman" w:hAnsi="Times New Roman"/>
                <w:bCs/>
                <w:iCs/>
                <w:lang w:val="en-US"/>
              </w:rPr>
              <w:t xml:space="preserve">The article deals with the topical questions of the translation competence formation when teaching cadets according to the additional professional program “Translator in the professional communication”. The object of the given study is the process of formation of the translation skills when visual written translation of the military medical </w:t>
            </w:r>
            <w:proofErr w:type="gramStart"/>
            <w:r w:rsidRPr="006E1F4C">
              <w:rPr>
                <w:rFonts w:ascii="Times New Roman" w:hAnsi="Times New Roman"/>
                <w:bCs/>
                <w:iCs/>
                <w:lang w:val="en-US"/>
              </w:rPr>
              <w:t>texts being</w:t>
            </w:r>
            <w:proofErr w:type="gramEnd"/>
            <w:r w:rsidRPr="006E1F4C">
              <w:rPr>
                <w:rFonts w:ascii="Times New Roman" w:hAnsi="Times New Roman"/>
                <w:bCs/>
                <w:iCs/>
                <w:lang w:val="en-US"/>
              </w:rPr>
              <w:t xml:space="preserve"> performed. In the study, general scientific methods and the method of content analysis of scientific literature were applied. The purpose of this article is to suggest the most effe</w:t>
            </w:r>
            <w:r w:rsidRPr="006E1F4C">
              <w:rPr>
                <w:rFonts w:ascii="Times New Roman" w:hAnsi="Times New Roman"/>
                <w:bCs/>
                <w:iCs/>
                <w:lang w:val="en-US"/>
              </w:rPr>
              <w:t>c</w:t>
            </w:r>
            <w:r w:rsidRPr="006E1F4C">
              <w:rPr>
                <w:rFonts w:ascii="Times New Roman" w:hAnsi="Times New Roman"/>
                <w:bCs/>
                <w:iCs/>
                <w:lang w:val="en-US"/>
              </w:rPr>
              <w:t>tive means of the formation of translation competence. The theoretical basis of the study was the works of domestic researchers dedicated to the translation and translation activity, exactly the study of component structure of the translation competence. The actual material of this study was training medical and military medical texts for the visual written translation on the academic discipline “Professionally oriented transl</w:t>
            </w:r>
            <w:r w:rsidRPr="006E1F4C">
              <w:rPr>
                <w:rFonts w:ascii="Times New Roman" w:hAnsi="Times New Roman"/>
                <w:bCs/>
                <w:iCs/>
                <w:lang w:val="en-US"/>
              </w:rPr>
              <w:t>a</w:t>
            </w:r>
            <w:r w:rsidRPr="006E1F4C">
              <w:rPr>
                <w:rFonts w:ascii="Times New Roman" w:hAnsi="Times New Roman"/>
                <w:bCs/>
                <w:iCs/>
                <w:lang w:val="en-US"/>
              </w:rPr>
              <w:t>tion”. Examples of pre-translation and translation exercises illustrate this work.</w:t>
            </w:r>
          </w:p>
          <w:p w:rsidR="006E1F4C" w:rsidRPr="006E1F4C" w:rsidRDefault="006E1F4C" w:rsidP="006E1F4C">
            <w:pPr>
              <w:contextualSpacing/>
              <w:jc w:val="both"/>
              <w:rPr>
                <w:rFonts w:ascii="Times New Roman" w:hAnsi="Times New Roman"/>
                <w:iCs/>
                <w:lang w:val="en-US"/>
              </w:rPr>
            </w:pPr>
            <w:r w:rsidRPr="006E1F4C">
              <w:rPr>
                <w:rFonts w:ascii="Times New Roman" w:hAnsi="Times New Roman"/>
                <w:b/>
                <w:bCs/>
                <w:i/>
                <w:iCs/>
                <w:lang w:val="en-US"/>
              </w:rPr>
              <w:t>Key words</w:t>
            </w:r>
            <w:r w:rsidRPr="006E1F4C">
              <w:rPr>
                <w:rFonts w:ascii="Times New Roman" w:hAnsi="Times New Roman"/>
                <w:i/>
                <w:iCs/>
                <w:lang w:val="en-US"/>
              </w:rPr>
              <w:t xml:space="preserve">: </w:t>
            </w:r>
            <w:r w:rsidRPr="006E1F4C">
              <w:rPr>
                <w:rFonts w:ascii="Times New Roman" w:hAnsi="Times New Roman"/>
                <w:bCs/>
                <w:iCs/>
                <w:lang w:val="en-US"/>
              </w:rPr>
              <w:t>formation, translation competence, foreign language, teaching, cadets, visual written translation, pre-translation/ translation exercises.</w:t>
            </w:r>
          </w:p>
          <w:p w:rsidR="0086036B" w:rsidRPr="008475A2" w:rsidRDefault="0086036B" w:rsidP="00A17909">
            <w:pPr>
              <w:rPr>
                <w:rFonts w:ascii="Times New Roman" w:hAnsi="Times New Roman" w:cs="Times New Roman"/>
                <w:lang w:val="en-US"/>
              </w:rPr>
            </w:pPr>
          </w:p>
        </w:tc>
      </w:tr>
      <w:tr w:rsidR="00A0077C" w:rsidRPr="003A7018" w:rsidTr="009F0E5E">
        <w:tc>
          <w:tcPr>
            <w:tcW w:w="15735" w:type="dxa"/>
            <w:gridSpan w:val="3"/>
          </w:tcPr>
          <w:p w:rsidR="00A0077C" w:rsidRPr="003A7018" w:rsidRDefault="00A0077C" w:rsidP="00244BDD">
            <w:pPr>
              <w:jc w:val="center"/>
              <w:rPr>
                <w:rFonts w:ascii="Times New Roman" w:hAnsi="Times New Roman" w:cs="Times New Roman"/>
                <w:sz w:val="24"/>
                <w:szCs w:val="24"/>
                <w:lang w:val="en-US"/>
              </w:rPr>
            </w:pPr>
            <w:r w:rsidRPr="0045459A">
              <w:rPr>
                <w:rFonts w:ascii="Times New Roman" w:hAnsi="Times New Roman" w:cs="Times New Roman"/>
                <w:b/>
                <w:sz w:val="24"/>
                <w:szCs w:val="24"/>
              </w:rPr>
              <w:t xml:space="preserve">Раздел </w:t>
            </w:r>
            <w:r w:rsidRPr="0086036B">
              <w:rPr>
                <w:rFonts w:ascii="Times New Roman" w:hAnsi="Times New Roman" w:cs="Times New Roman"/>
                <w:b/>
                <w:sz w:val="24"/>
                <w:szCs w:val="24"/>
              </w:rPr>
              <w:t>ИСТОРИЧЕСКИЕ НАУКИ</w:t>
            </w:r>
          </w:p>
        </w:tc>
      </w:tr>
      <w:tr w:rsidR="008475A2" w:rsidRPr="006E1F4C" w:rsidTr="009F0E5E">
        <w:tc>
          <w:tcPr>
            <w:tcW w:w="709" w:type="dxa"/>
            <w:tcBorders>
              <w:right w:val="single" w:sz="4" w:space="0" w:color="auto"/>
            </w:tcBorders>
          </w:tcPr>
          <w:p w:rsidR="008475A2" w:rsidRPr="008475A2" w:rsidRDefault="008475A2" w:rsidP="008475A2">
            <w:pPr>
              <w:pStyle w:val="a4"/>
              <w:numPr>
                <w:ilvl w:val="0"/>
                <w:numId w:val="1"/>
              </w:numPr>
              <w:rPr>
                <w:rFonts w:ascii="Times New Roman" w:hAnsi="Times New Roman" w:cs="Times New Roman"/>
                <w:sz w:val="24"/>
                <w:szCs w:val="24"/>
              </w:rPr>
            </w:pPr>
          </w:p>
        </w:tc>
        <w:tc>
          <w:tcPr>
            <w:tcW w:w="7369" w:type="dxa"/>
            <w:tcBorders>
              <w:left w:val="single" w:sz="4" w:space="0" w:color="auto"/>
            </w:tcBorders>
          </w:tcPr>
          <w:p w:rsidR="009F0E5E" w:rsidRPr="008475A2" w:rsidRDefault="009F0E5E" w:rsidP="009F0E5E">
            <w:pPr>
              <w:rPr>
                <w:rFonts w:ascii="Times New Roman" w:hAnsi="Times New Roman" w:cs="Times New Roman"/>
              </w:rPr>
            </w:pPr>
            <w:r w:rsidRPr="008475A2">
              <w:rPr>
                <w:rFonts w:ascii="Times New Roman" w:hAnsi="Times New Roman" w:cs="Times New Roman"/>
              </w:rPr>
              <w:t>Гумани</w:t>
            </w:r>
            <w:r>
              <w:rPr>
                <w:rFonts w:ascii="Times New Roman" w:hAnsi="Times New Roman" w:cs="Times New Roman"/>
              </w:rPr>
              <w:t>тарный научный вестник. 2023. №3</w:t>
            </w:r>
          </w:p>
          <w:p w:rsidR="006E1F4C" w:rsidRPr="006E1F4C" w:rsidRDefault="006E1F4C" w:rsidP="006E1F4C">
            <w:pPr>
              <w:contextualSpacing/>
              <w:jc w:val="both"/>
              <w:rPr>
                <w:rFonts w:ascii="Times New Roman" w:hAnsi="Times New Roman"/>
                <w:bCs/>
              </w:rPr>
            </w:pPr>
            <w:r w:rsidRPr="006E1F4C">
              <w:rPr>
                <w:rFonts w:ascii="Times New Roman" w:hAnsi="Times New Roman"/>
                <w:bCs/>
                <w:lang w:val="en-US"/>
              </w:rPr>
              <w:t>https</w:t>
            </w:r>
            <w:r w:rsidRPr="006E1F4C">
              <w:rPr>
                <w:rFonts w:ascii="Times New Roman" w:hAnsi="Times New Roman"/>
                <w:bCs/>
              </w:rPr>
              <w:t>://</w:t>
            </w:r>
            <w:proofErr w:type="spellStart"/>
            <w:r w:rsidRPr="006E1F4C">
              <w:rPr>
                <w:rFonts w:ascii="Times New Roman" w:hAnsi="Times New Roman"/>
                <w:bCs/>
                <w:lang w:val="en-US"/>
              </w:rPr>
              <w:t>doi</w:t>
            </w:r>
            <w:proofErr w:type="spellEnd"/>
            <w:r w:rsidRPr="006E1F4C">
              <w:rPr>
                <w:rFonts w:ascii="Times New Roman" w:hAnsi="Times New Roman"/>
                <w:bCs/>
              </w:rPr>
              <w:t>.</w:t>
            </w:r>
            <w:r w:rsidRPr="006E1F4C">
              <w:rPr>
                <w:rFonts w:ascii="Times New Roman" w:hAnsi="Times New Roman"/>
                <w:bCs/>
                <w:lang w:val="en-US"/>
              </w:rPr>
              <w:t>org</w:t>
            </w:r>
            <w:r w:rsidRPr="006E1F4C">
              <w:rPr>
                <w:rFonts w:ascii="Times New Roman" w:hAnsi="Times New Roman"/>
                <w:bCs/>
              </w:rPr>
              <w:t>/10.5281/zenodo.7778312</w:t>
            </w:r>
          </w:p>
          <w:p w:rsidR="006E1F4C" w:rsidRPr="006E1F4C" w:rsidRDefault="006E1F4C" w:rsidP="006E1F4C">
            <w:pPr>
              <w:contextualSpacing/>
              <w:jc w:val="both"/>
              <w:rPr>
                <w:rFonts w:ascii="Times New Roman" w:hAnsi="Times New Roman"/>
                <w:bCs/>
              </w:rPr>
            </w:pPr>
            <w:r w:rsidRPr="006E1F4C">
              <w:rPr>
                <w:rFonts w:ascii="Times New Roman" w:hAnsi="Times New Roman"/>
                <w:bCs/>
              </w:rPr>
              <w:t>УДК 929 + 908</w:t>
            </w:r>
          </w:p>
          <w:p w:rsidR="006E1F4C" w:rsidRPr="006E1F4C" w:rsidRDefault="006E1F4C" w:rsidP="006E1F4C">
            <w:pPr>
              <w:contextualSpacing/>
              <w:jc w:val="both"/>
              <w:rPr>
                <w:rFonts w:ascii="Times New Roman" w:hAnsi="Times New Roman"/>
                <w:b/>
                <w:bCs/>
              </w:rPr>
            </w:pPr>
          </w:p>
          <w:p w:rsidR="006E1F4C" w:rsidRPr="006E1F4C" w:rsidRDefault="006E1F4C" w:rsidP="006E1F4C">
            <w:pPr>
              <w:pStyle w:val="2"/>
              <w:outlineLvl w:val="1"/>
              <w:rPr>
                <w:sz w:val="22"/>
                <w:szCs w:val="22"/>
              </w:rPr>
            </w:pPr>
            <w:bookmarkStart w:id="10" w:name="_Toc130916106"/>
            <w:proofErr w:type="spellStart"/>
            <w:r w:rsidRPr="006E1F4C">
              <w:rPr>
                <w:sz w:val="22"/>
                <w:szCs w:val="22"/>
              </w:rPr>
              <w:t>Пакшина</w:t>
            </w:r>
            <w:proofErr w:type="spellEnd"/>
            <w:r w:rsidRPr="006E1F4C">
              <w:rPr>
                <w:sz w:val="22"/>
                <w:szCs w:val="22"/>
              </w:rPr>
              <w:t xml:space="preserve"> Н.А.</w:t>
            </w:r>
            <w:bookmarkEnd w:id="10"/>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rPr>
            </w:pPr>
            <w:proofErr w:type="spellStart"/>
            <w:proofErr w:type="gramStart"/>
            <w:r w:rsidRPr="006E1F4C">
              <w:rPr>
                <w:rFonts w:ascii="Times New Roman" w:hAnsi="Times New Roman"/>
                <w:i/>
                <w:iCs/>
              </w:rPr>
              <w:t>Пакшина</w:t>
            </w:r>
            <w:proofErr w:type="spellEnd"/>
            <w:r w:rsidRPr="006E1F4C">
              <w:rPr>
                <w:rFonts w:ascii="Times New Roman" w:hAnsi="Times New Roman"/>
                <w:i/>
                <w:iCs/>
              </w:rPr>
              <w:t xml:space="preserve"> Наталья Алексеевна, </w:t>
            </w:r>
            <w:r w:rsidRPr="006E1F4C">
              <w:rPr>
                <w:rFonts w:ascii="Times New Roman" w:hAnsi="Times New Roman"/>
                <w:iCs/>
              </w:rPr>
              <w:t xml:space="preserve">кандидат технических наук, доцент, доцент, </w:t>
            </w:r>
            <w:proofErr w:type="spellStart"/>
            <w:r w:rsidRPr="006E1F4C">
              <w:rPr>
                <w:rFonts w:ascii="Times New Roman" w:hAnsi="Times New Roman"/>
                <w:iCs/>
              </w:rPr>
              <w:t>Арзамасский</w:t>
            </w:r>
            <w:proofErr w:type="spellEnd"/>
            <w:r w:rsidRPr="006E1F4C">
              <w:rPr>
                <w:rFonts w:ascii="Times New Roman" w:hAnsi="Times New Roman"/>
                <w:iCs/>
              </w:rPr>
              <w:t xml:space="preserve"> п</w:t>
            </w:r>
            <w:r w:rsidRPr="006E1F4C">
              <w:rPr>
                <w:rFonts w:ascii="Times New Roman" w:hAnsi="Times New Roman"/>
                <w:iCs/>
              </w:rPr>
              <w:t>о</w:t>
            </w:r>
            <w:r w:rsidRPr="006E1F4C">
              <w:rPr>
                <w:rFonts w:ascii="Times New Roman" w:hAnsi="Times New Roman"/>
                <w:iCs/>
              </w:rPr>
              <w:t>литехнический институт (филиал) НГТУ им. Р.Е. Алексеева, 607224, г. Арзамас, ул. Калин</w:t>
            </w:r>
            <w:r w:rsidRPr="006E1F4C">
              <w:rPr>
                <w:rFonts w:ascii="Times New Roman" w:hAnsi="Times New Roman"/>
                <w:iCs/>
              </w:rPr>
              <w:t>и</w:t>
            </w:r>
            <w:r w:rsidRPr="006E1F4C">
              <w:rPr>
                <w:rFonts w:ascii="Times New Roman" w:hAnsi="Times New Roman"/>
                <w:iCs/>
              </w:rPr>
              <w:t>на, д. 19.</w:t>
            </w:r>
            <w:proofErr w:type="gramEnd"/>
            <w:r w:rsidRPr="006E1F4C">
              <w:rPr>
                <w:rFonts w:ascii="Times New Roman" w:hAnsi="Times New Roman"/>
                <w:iCs/>
              </w:rPr>
              <w:t xml:space="preserve"> </w:t>
            </w:r>
            <w:proofErr w:type="spellStart"/>
            <w:r w:rsidRPr="006E1F4C">
              <w:rPr>
                <w:rFonts w:ascii="Times New Roman" w:hAnsi="Times New Roman"/>
                <w:iCs/>
              </w:rPr>
              <w:t>E-mail</w:t>
            </w:r>
            <w:proofErr w:type="spellEnd"/>
            <w:r w:rsidRPr="006E1F4C">
              <w:rPr>
                <w:rFonts w:ascii="Times New Roman" w:hAnsi="Times New Roman"/>
                <w:iCs/>
              </w:rPr>
              <w:t xml:space="preserve">: </w:t>
            </w:r>
            <w:proofErr w:type="spellStart"/>
            <w:r w:rsidRPr="006E1F4C">
              <w:rPr>
                <w:rFonts w:ascii="Times New Roman" w:hAnsi="Times New Roman"/>
                <w:iCs/>
              </w:rPr>
              <w:t>nataliapakshina@mail.ru</w:t>
            </w:r>
            <w:proofErr w:type="spellEnd"/>
            <w:r w:rsidRPr="006E1F4C">
              <w:rPr>
                <w:rFonts w:ascii="Times New Roman" w:hAnsi="Times New Roman"/>
                <w:iCs/>
              </w:rPr>
              <w:t>.</w:t>
            </w:r>
          </w:p>
          <w:p w:rsidR="006E1F4C" w:rsidRPr="006E1F4C" w:rsidRDefault="006E1F4C" w:rsidP="006E1F4C">
            <w:pPr>
              <w:pStyle w:val="1"/>
              <w:outlineLvl w:val="0"/>
              <w:rPr>
                <w:sz w:val="22"/>
                <w:szCs w:val="22"/>
              </w:rPr>
            </w:pPr>
            <w:bookmarkStart w:id="11" w:name="_Toc130916107"/>
            <w:proofErr w:type="gramStart"/>
            <w:r w:rsidRPr="006E1F4C">
              <w:rPr>
                <w:sz w:val="22"/>
                <w:szCs w:val="22"/>
              </w:rPr>
              <w:t>Мария Александровна Поливанова (</w:t>
            </w:r>
            <w:proofErr w:type="spellStart"/>
            <w:r w:rsidRPr="006E1F4C">
              <w:rPr>
                <w:sz w:val="22"/>
                <w:szCs w:val="22"/>
              </w:rPr>
              <w:t>урожд</w:t>
            </w:r>
            <w:proofErr w:type="spellEnd"/>
            <w:r w:rsidRPr="006E1F4C">
              <w:rPr>
                <w:sz w:val="22"/>
                <w:szCs w:val="22"/>
              </w:rPr>
              <w:t>.</w:t>
            </w:r>
            <w:proofErr w:type="gramEnd"/>
            <w:r w:rsidRPr="006E1F4C">
              <w:rPr>
                <w:sz w:val="22"/>
                <w:szCs w:val="22"/>
              </w:rPr>
              <w:t xml:space="preserve"> </w:t>
            </w:r>
            <w:proofErr w:type="spellStart"/>
            <w:proofErr w:type="gramStart"/>
            <w:r w:rsidRPr="006E1F4C">
              <w:rPr>
                <w:sz w:val="22"/>
                <w:szCs w:val="22"/>
              </w:rPr>
              <w:t>Локкенберг</w:t>
            </w:r>
            <w:proofErr w:type="spellEnd"/>
            <w:r w:rsidRPr="006E1F4C">
              <w:rPr>
                <w:sz w:val="22"/>
                <w:szCs w:val="22"/>
              </w:rPr>
              <w:t>) и семья Далей</w:t>
            </w:r>
            <w:bookmarkEnd w:id="11"/>
            <w:proofErr w:type="gramEnd"/>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rPr>
            </w:pPr>
            <w:r w:rsidRPr="006E1F4C">
              <w:rPr>
                <w:rFonts w:ascii="Times New Roman" w:hAnsi="Times New Roman"/>
                <w:b/>
                <w:bCs/>
                <w:i/>
                <w:iCs/>
              </w:rPr>
              <w:t>Аннотация.</w:t>
            </w:r>
            <w:r w:rsidRPr="006E1F4C">
              <w:rPr>
                <w:rFonts w:ascii="Times New Roman" w:hAnsi="Times New Roman"/>
              </w:rPr>
              <w:t xml:space="preserve"> Статья посвящена биографии жены Льва Ивановича Поливанова, основателя прести</w:t>
            </w:r>
            <w:r w:rsidRPr="006E1F4C">
              <w:rPr>
                <w:rFonts w:ascii="Times New Roman" w:hAnsi="Times New Roman"/>
              </w:rPr>
              <w:t>ж</w:t>
            </w:r>
            <w:r w:rsidRPr="006E1F4C">
              <w:rPr>
                <w:rFonts w:ascii="Times New Roman" w:hAnsi="Times New Roman"/>
              </w:rPr>
              <w:t>ной московской гимназии, − Марии Александровне. Наряду с фактами общеизвестными, такими, как знакомство с Ф.М. Достоевским и участие в открытии в Москве памятника А.С. Пушкину, приводи</w:t>
            </w:r>
            <w:r w:rsidRPr="006E1F4C">
              <w:rPr>
                <w:rFonts w:ascii="Times New Roman" w:hAnsi="Times New Roman"/>
              </w:rPr>
              <w:t>т</w:t>
            </w:r>
            <w:r w:rsidRPr="006E1F4C">
              <w:rPr>
                <w:rFonts w:ascii="Times New Roman" w:hAnsi="Times New Roman"/>
              </w:rPr>
              <w:t xml:space="preserve">ся рассказ о раннем периоде ее жизни и о семье, из которой она происходила. </w:t>
            </w:r>
            <w:proofErr w:type="gramStart"/>
            <w:r w:rsidRPr="006E1F4C">
              <w:rPr>
                <w:rFonts w:ascii="Times New Roman" w:hAnsi="Times New Roman"/>
              </w:rPr>
              <w:t>Рассмотрены фрагме</w:t>
            </w:r>
            <w:r w:rsidRPr="006E1F4C">
              <w:rPr>
                <w:rFonts w:ascii="Times New Roman" w:hAnsi="Times New Roman"/>
              </w:rPr>
              <w:t>н</w:t>
            </w:r>
            <w:r w:rsidRPr="006E1F4C">
              <w:rPr>
                <w:rFonts w:ascii="Times New Roman" w:hAnsi="Times New Roman"/>
              </w:rPr>
              <w:t>ты неопубликованных воспоминаний Ольги Владимировны Демидовой (</w:t>
            </w:r>
            <w:proofErr w:type="spellStart"/>
            <w:r w:rsidRPr="006E1F4C">
              <w:rPr>
                <w:rFonts w:ascii="Times New Roman" w:hAnsi="Times New Roman"/>
              </w:rPr>
              <w:t>урожд</w:t>
            </w:r>
            <w:proofErr w:type="spellEnd"/>
            <w:r w:rsidRPr="006E1F4C">
              <w:rPr>
                <w:rFonts w:ascii="Times New Roman" w:hAnsi="Times New Roman"/>
              </w:rPr>
              <w:t>.</w:t>
            </w:r>
            <w:proofErr w:type="gramEnd"/>
            <w:r w:rsidRPr="006E1F4C">
              <w:rPr>
                <w:rFonts w:ascii="Times New Roman" w:hAnsi="Times New Roman"/>
              </w:rPr>
              <w:t xml:space="preserve"> </w:t>
            </w:r>
            <w:proofErr w:type="gramStart"/>
            <w:r w:rsidRPr="006E1F4C">
              <w:rPr>
                <w:rFonts w:ascii="Times New Roman" w:hAnsi="Times New Roman"/>
              </w:rPr>
              <w:t>Даль).</w:t>
            </w:r>
            <w:proofErr w:type="gramEnd"/>
            <w:r w:rsidRPr="006E1F4C">
              <w:rPr>
                <w:rFonts w:ascii="Times New Roman" w:hAnsi="Times New Roman"/>
              </w:rPr>
              <w:t xml:space="preserve"> </w:t>
            </w:r>
            <w:proofErr w:type="gramStart"/>
            <w:r w:rsidRPr="006E1F4C">
              <w:rPr>
                <w:rFonts w:ascii="Times New Roman" w:hAnsi="Times New Roman"/>
              </w:rPr>
              <w:t>Из них мы у</w:t>
            </w:r>
            <w:r w:rsidRPr="006E1F4C">
              <w:rPr>
                <w:rFonts w:ascii="Times New Roman" w:hAnsi="Times New Roman"/>
              </w:rPr>
              <w:t>з</w:t>
            </w:r>
            <w:r w:rsidRPr="006E1F4C">
              <w:rPr>
                <w:rFonts w:ascii="Times New Roman" w:hAnsi="Times New Roman"/>
              </w:rPr>
              <w:t>наем подробности общения Марии Александровны Поливановой (</w:t>
            </w:r>
            <w:proofErr w:type="spellStart"/>
            <w:r w:rsidRPr="006E1F4C">
              <w:rPr>
                <w:rFonts w:ascii="Times New Roman" w:hAnsi="Times New Roman"/>
              </w:rPr>
              <w:t>урожд</w:t>
            </w:r>
            <w:proofErr w:type="spellEnd"/>
            <w:r w:rsidRPr="006E1F4C">
              <w:rPr>
                <w:rFonts w:ascii="Times New Roman" w:hAnsi="Times New Roman"/>
              </w:rPr>
              <w:t>.</w:t>
            </w:r>
            <w:proofErr w:type="gramEnd"/>
            <w:r w:rsidRPr="006E1F4C">
              <w:rPr>
                <w:rFonts w:ascii="Times New Roman" w:hAnsi="Times New Roman"/>
              </w:rPr>
              <w:t xml:space="preserve"> </w:t>
            </w:r>
            <w:proofErr w:type="spellStart"/>
            <w:proofErr w:type="gramStart"/>
            <w:r w:rsidRPr="006E1F4C">
              <w:rPr>
                <w:rFonts w:ascii="Times New Roman" w:hAnsi="Times New Roman"/>
              </w:rPr>
              <w:t>Локкенберг</w:t>
            </w:r>
            <w:proofErr w:type="spellEnd"/>
            <w:r w:rsidRPr="006E1F4C">
              <w:rPr>
                <w:rFonts w:ascii="Times New Roman" w:hAnsi="Times New Roman"/>
              </w:rPr>
              <w:t>) с дочерьми Владимира Ивановича Даля.</w:t>
            </w:r>
            <w:proofErr w:type="gramEnd"/>
            <w:r w:rsidRPr="006E1F4C">
              <w:rPr>
                <w:rFonts w:ascii="Times New Roman" w:hAnsi="Times New Roman"/>
              </w:rPr>
              <w:t xml:space="preserve"> Знакомство с записями помогает представить уклады жизни этих с</w:t>
            </w:r>
            <w:r w:rsidRPr="006E1F4C">
              <w:rPr>
                <w:rFonts w:ascii="Times New Roman" w:hAnsi="Times New Roman"/>
              </w:rPr>
              <w:t>е</w:t>
            </w:r>
            <w:r w:rsidRPr="006E1F4C">
              <w:rPr>
                <w:rFonts w:ascii="Times New Roman" w:hAnsi="Times New Roman"/>
              </w:rPr>
              <w:t>мейств, взаимоотношения между старшим и младшим поколениями. В статье сделана попытка и</w:t>
            </w:r>
            <w:r w:rsidRPr="006E1F4C">
              <w:rPr>
                <w:rFonts w:ascii="Times New Roman" w:hAnsi="Times New Roman"/>
              </w:rPr>
              <w:t>с</w:t>
            </w:r>
            <w:r w:rsidRPr="006E1F4C">
              <w:rPr>
                <w:rFonts w:ascii="Times New Roman" w:hAnsi="Times New Roman"/>
              </w:rPr>
              <w:t>править ряд неточностей в биографии М.А. Поливановой, в частности, приведена точная дата ее смерти.</w:t>
            </w:r>
          </w:p>
          <w:p w:rsidR="006E1F4C" w:rsidRPr="006E1F4C" w:rsidRDefault="006E1F4C" w:rsidP="006E1F4C">
            <w:pPr>
              <w:contextualSpacing/>
              <w:jc w:val="both"/>
              <w:rPr>
                <w:rFonts w:ascii="Times New Roman" w:hAnsi="Times New Roman"/>
                <w:bCs/>
                <w:i/>
                <w:iCs/>
              </w:rPr>
            </w:pPr>
            <w:r w:rsidRPr="006E1F4C">
              <w:rPr>
                <w:rFonts w:ascii="Times New Roman" w:hAnsi="Times New Roman"/>
                <w:b/>
                <w:bCs/>
                <w:i/>
                <w:iCs/>
              </w:rPr>
              <w:t xml:space="preserve">Ключевые слова: </w:t>
            </w:r>
            <w:proofErr w:type="spellStart"/>
            <w:r w:rsidRPr="006E1F4C">
              <w:rPr>
                <w:rFonts w:ascii="Times New Roman" w:hAnsi="Times New Roman"/>
                <w:bCs/>
                <w:iCs/>
              </w:rPr>
              <w:t>Локкенберги</w:t>
            </w:r>
            <w:proofErr w:type="spellEnd"/>
            <w:r w:rsidRPr="006E1F4C">
              <w:rPr>
                <w:rFonts w:ascii="Times New Roman" w:hAnsi="Times New Roman"/>
                <w:bCs/>
                <w:iCs/>
              </w:rPr>
              <w:t>, Дали, Нижний Новгород, Поливановы, Москва, XIX столетие.</w:t>
            </w:r>
          </w:p>
          <w:p w:rsidR="008475A2" w:rsidRPr="00BC224C" w:rsidRDefault="008475A2" w:rsidP="00244BDD">
            <w:pPr>
              <w:rPr>
                <w:rFonts w:ascii="Times New Roman" w:hAnsi="Times New Roman" w:cs="Times New Roman"/>
                <w:sz w:val="24"/>
                <w:szCs w:val="24"/>
              </w:rPr>
            </w:pPr>
          </w:p>
        </w:tc>
        <w:tc>
          <w:tcPr>
            <w:tcW w:w="7657" w:type="dxa"/>
          </w:tcPr>
          <w:p w:rsidR="009F0E5E" w:rsidRPr="009F0E5E" w:rsidRDefault="009F0E5E" w:rsidP="009F0E5E">
            <w:pPr>
              <w:rPr>
                <w:rFonts w:ascii="Times New Roman" w:hAnsi="Times New Roman" w:cs="Times New Roman"/>
                <w:lang w:val="en-US"/>
              </w:rPr>
            </w:pPr>
            <w:r w:rsidRPr="008475A2">
              <w:rPr>
                <w:rFonts w:ascii="Times New Roman" w:hAnsi="Times New Roman" w:cs="Times New Roman"/>
                <w:lang w:val="en-US"/>
              </w:rPr>
              <w:t>Humanitari</w:t>
            </w:r>
            <w:r>
              <w:rPr>
                <w:rFonts w:ascii="Times New Roman" w:hAnsi="Times New Roman" w:cs="Times New Roman"/>
                <w:lang w:val="en-US"/>
              </w:rPr>
              <w:t>an Scientific Bulletin. 2023. №</w:t>
            </w:r>
            <w:r w:rsidRPr="009F0E5E">
              <w:rPr>
                <w:rFonts w:ascii="Times New Roman" w:hAnsi="Times New Roman" w:cs="Times New Roman"/>
                <w:lang w:val="en-US"/>
              </w:rPr>
              <w:t>3</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lang w:val="en-US"/>
              </w:rPr>
              <w:t>https://doi.org/10.5281/zenodo.7778312</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rPr>
              <w:t>УДК</w:t>
            </w:r>
            <w:r w:rsidRPr="006E1F4C">
              <w:rPr>
                <w:rFonts w:ascii="Times New Roman" w:hAnsi="Times New Roman"/>
                <w:bCs/>
                <w:lang w:val="en-US"/>
              </w:rPr>
              <w:t xml:space="preserve"> 929 + 908</w:t>
            </w:r>
          </w:p>
          <w:p w:rsidR="00270B69" w:rsidRPr="006E1F4C" w:rsidRDefault="00270B69" w:rsidP="00A0077C">
            <w:pPr>
              <w:rPr>
                <w:rFonts w:ascii="Times New Roman" w:hAnsi="Times New Roman" w:cs="Times New Roman"/>
                <w:lang w:val="en-US"/>
              </w:rPr>
            </w:pPr>
          </w:p>
          <w:p w:rsidR="006E1F4C" w:rsidRPr="006E1F4C" w:rsidRDefault="006E1F4C" w:rsidP="006E1F4C">
            <w:pPr>
              <w:pStyle w:val="ENG"/>
              <w:rPr>
                <w:sz w:val="22"/>
                <w:szCs w:val="22"/>
              </w:rPr>
            </w:pPr>
            <w:bookmarkStart w:id="12" w:name="_Toc130916120"/>
            <w:proofErr w:type="spellStart"/>
            <w:r w:rsidRPr="006E1F4C">
              <w:rPr>
                <w:sz w:val="22"/>
                <w:szCs w:val="22"/>
              </w:rPr>
              <w:t>Pakshina</w:t>
            </w:r>
            <w:proofErr w:type="spellEnd"/>
            <w:r w:rsidRPr="006E1F4C">
              <w:rPr>
                <w:sz w:val="22"/>
                <w:szCs w:val="22"/>
              </w:rPr>
              <w:t xml:space="preserve"> N.A.</w:t>
            </w:r>
            <w:bookmarkEnd w:id="12"/>
          </w:p>
          <w:p w:rsidR="006E1F4C" w:rsidRPr="006E1F4C" w:rsidRDefault="006E1F4C" w:rsidP="006E1F4C">
            <w:pPr>
              <w:contextualSpacing/>
              <w:jc w:val="both"/>
              <w:rPr>
                <w:rFonts w:ascii="Times New Roman" w:hAnsi="Times New Roman"/>
                <w:lang w:val="en-US"/>
              </w:rPr>
            </w:pPr>
          </w:p>
          <w:p w:rsidR="006E1F4C" w:rsidRPr="006E1F4C" w:rsidRDefault="006E1F4C" w:rsidP="006E1F4C">
            <w:pPr>
              <w:contextualSpacing/>
              <w:jc w:val="both"/>
              <w:rPr>
                <w:rFonts w:ascii="Times New Roman" w:hAnsi="Times New Roman"/>
                <w:lang w:val="en-US"/>
              </w:rPr>
            </w:pPr>
            <w:proofErr w:type="spellStart"/>
            <w:r w:rsidRPr="006E1F4C">
              <w:rPr>
                <w:rFonts w:ascii="Times New Roman" w:hAnsi="Times New Roman"/>
                <w:i/>
                <w:iCs/>
                <w:lang w:val="en-US"/>
              </w:rPr>
              <w:t>Pakshina</w:t>
            </w:r>
            <w:proofErr w:type="spellEnd"/>
            <w:r w:rsidRPr="006E1F4C">
              <w:rPr>
                <w:rFonts w:ascii="Times New Roman" w:hAnsi="Times New Roman"/>
                <w:i/>
                <w:iCs/>
                <w:lang w:val="en-US"/>
              </w:rPr>
              <w:t xml:space="preserve"> Natalia </w:t>
            </w:r>
            <w:proofErr w:type="spellStart"/>
            <w:r w:rsidRPr="006E1F4C">
              <w:rPr>
                <w:rFonts w:ascii="Times New Roman" w:hAnsi="Times New Roman"/>
                <w:i/>
                <w:iCs/>
                <w:lang w:val="en-US"/>
              </w:rPr>
              <w:t>Alekseevna</w:t>
            </w:r>
            <w:proofErr w:type="spellEnd"/>
            <w:r w:rsidRPr="006E1F4C">
              <w:rPr>
                <w:rFonts w:ascii="Times New Roman" w:hAnsi="Times New Roman"/>
                <w:i/>
                <w:iCs/>
                <w:lang w:val="en-US"/>
              </w:rPr>
              <w:t xml:space="preserve">, </w:t>
            </w:r>
            <w:r w:rsidRPr="006E1F4C">
              <w:rPr>
                <w:rFonts w:ascii="Times New Roman" w:hAnsi="Times New Roman"/>
                <w:iCs/>
                <w:lang w:val="en-US"/>
              </w:rPr>
              <w:t xml:space="preserve">Candidate of technical sciences, associate professor, </w:t>
            </w:r>
            <w:proofErr w:type="spellStart"/>
            <w:r w:rsidRPr="006E1F4C">
              <w:rPr>
                <w:rFonts w:ascii="Times New Roman" w:hAnsi="Times New Roman"/>
                <w:iCs/>
                <w:lang w:val="en-US"/>
              </w:rPr>
              <w:t>Arzamas</w:t>
            </w:r>
            <w:proofErr w:type="spellEnd"/>
            <w:r w:rsidRPr="006E1F4C">
              <w:rPr>
                <w:rFonts w:ascii="Times New Roman" w:hAnsi="Times New Roman"/>
                <w:iCs/>
                <w:lang w:val="en-US"/>
              </w:rPr>
              <w:t xml:space="preserve"> Pol</w:t>
            </w:r>
            <w:r w:rsidRPr="006E1F4C">
              <w:rPr>
                <w:rFonts w:ascii="Times New Roman" w:hAnsi="Times New Roman"/>
                <w:iCs/>
                <w:lang w:val="en-US"/>
              </w:rPr>
              <w:t>y</w:t>
            </w:r>
            <w:r w:rsidRPr="006E1F4C">
              <w:rPr>
                <w:rFonts w:ascii="Times New Roman" w:hAnsi="Times New Roman"/>
                <w:iCs/>
                <w:lang w:val="en-US"/>
              </w:rPr>
              <w:t xml:space="preserve">technic Institute of R.E. Alekseev Nizhny Novgorod State Technical University, 19, </w:t>
            </w:r>
            <w:proofErr w:type="spellStart"/>
            <w:r w:rsidRPr="006E1F4C">
              <w:rPr>
                <w:rFonts w:ascii="Times New Roman" w:hAnsi="Times New Roman"/>
                <w:iCs/>
                <w:lang w:val="en-US"/>
              </w:rPr>
              <w:t>Kalinina</w:t>
            </w:r>
            <w:proofErr w:type="spellEnd"/>
            <w:r w:rsidRPr="006E1F4C">
              <w:rPr>
                <w:rFonts w:ascii="Times New Roman" w:hAnsi="Times New Roman"/>
                <w:iCs/>
                <w:lang w:val="en-US"/>
              </w:rPr>
              <w:t xml:space="preserve"> Str., </w:t>
            </w:r>
            <w:proofErr w:type="spellStart"/>
            <w:r w:rsidRPr="006E1F4C">
              <w:rPr>
                <w:rFonts w:ascii="Times New Roman" w:hAnsi="Times New Roman"/>
                <w:iCs/>
                <w:lang w:val="en-US"/>
              </w:rPr>
              <w:t>Arzamas</w:t>
            </w:r>
            <w:proofErr w:type="spellEnd"/>
            <w:r w:rsidRPr="006E1F4C">
              <w:rPr>
                <w:rFonts w:ascii="Times New Roman" w:hAnsi="Times New Roman"/>
                <w:iCs/>
                <w:lang w:val="en-US"/>
              </w:rPr>
              <w:t>, 607224. E-mail: Nataliapakshina@mail.ru.</w:t>
            </w:r>
          </w:p>
          <w:p w:rsidR="006E1F4C" w:rsidRPr="006E1F4C" w:rsidRDefault="006E1F4C" w:rsidP="006E1F4C">
            <w:pPr>
              <w:contextualSpacing/>
              <w:jc w:val="both"/>
              <w:rPr>
                <w:rFonts w:ascii="Times New Roman" w:hAnsi="Times New Roman"/>
                <w:lang w:val="en-US"/>
              </w:rPr>
            </w:pPr>
          </w:p>
          <w:p w:rsidR="006E1F4C" w:rsidRPr="006E1F4C" w:rsidRDefault="006E1F4C" w:rsidP="006E1F4C">
            <w:pPr>
              <w:pStyle w:val="ENG1"/>
              <w:rPr>
                <w:sz w:val="22"/>
                <w:szCs w:val="22"/>
              </w:rPr>
            </w:pPr>
            <w:bookmarkStart w:id="13" w:name="_Toc130916121"/>
            <w:r w:rsidRPr="006E1F4C">
              <w:rPr>
                <w:sz w:val="22"/>
                <w:szCs w:val="22"/>
              </w:rPr>
              <w:t xml:space="preserve">Maria </w:t>
            </w:r>
            <w:proofErr w:type="spellStart"/>
            <w:r w:rsidRPr="006E1F4C">
              <w:rPr>
                <w:sz w:val="22"/>
                <w:szCs w:val="22"/>
              </w:rPr>
              <w:t>Alexandrovna</w:t>
            </w:r>
            <w:proofErr w:type="spellEnd"/>
            <w:r w:rsidRPr="006E1F4C">
              <w:rPr>
                <w:sz w:val="22"/>
                <w:szCs w:val="22"/>
              </w:rPr>
              <w:t xml:space="preserve"> </w:t>
            </w:r>
            <w:proofErr w:type="spellStart"/>
            <w:r w:rsidRPr="006E1F4C">
              <w:rPr>
                <w:sz w:val="22"/>
                <w:szCs w:val="22"/>
              </w:rPr>
              <w:t>Polivanova</w:t>
            </w:r>
            <w:proofErr w:type="spellEnd"/>
            <w:r w:rsidRPr="006E1F4C">
              <w:rPr>
                <w:sz w:val="22"/>
                <w:szCs w:val="22"/>
              </w:rPr>
              <w:t xml:space="preserve"> (nee </w:t>
            </w:r>
            <w:proofErr w:type="spellStart"/>
            <w:r w:rsidRPr="006E1F4C">
              <w:rPr>
                <w:sz w:val="22"/>
                <w:szCs w:val="22"/>
              </w:rPr>
              <w:t>Lockenberg</w:t>
            </w:r>
            <w:proofErr w:type="spellEnd"/>
            <w:r w:rsidRPr="006E1F4C">
              <w:rPr>
                <w:sz w:val="22"/>
                <w:szCs w:val="22"/>
              </w:rPr>
              <w:t>) and the Daley family</w:t>
            </w:r>
            <w:bookmarkEnd w:id="13"/>
          </w:p>
          <w:p w:rsidR="006E1F4C" w:rsidRPr="006E1F4C" w:rsidRDefault="006E1F4C" w:rsidP="006E1F4C">
            <w:pPr>
              <w:contextualSpacing/>
              <w:jc w:val="both"/>
              <w:rPr>
                <w:rFonts w:ascii="Times New Roman" w:hAnsi="Times New Roman"/>
                <w:i/>
                <w:iCs/>
                <w:lang w:val="en-US"/>
              </w:rPr>
            </w:pPr>
          </w:p>
          <w:p w:rsidR="006E1F4C" w:rsidRPr="006E1F4C" w:rsidRDefault="006E1F4C" w:rsidP="006E1F4C">
            <w:pPr>
              <w:contextualSpacing/>
              <w:jc w:val="both"/>
              <w:rPr>
                <w:rFonts w:ascii="Times New Roman" w:hAnsi="Times New Roman"/>
                <w:lang w:val="en-US"/>
              </w:rPr>
            </w:pPr>
            <w:r w:rsidRPr="006E1F4C">
              <w:rPr>
                <w:rFonts w:ascii="Times New Roman" w:hAnsi="Times New Roman"/>
                <w:b/>
                <w:bCs/>
                <w:i/>
                <w:iCs/>
                <w:lang w:val="en-US"/>
              </w:rPr>
              <w:t>Abstract</w:t>
            </w:r>
            <w:r w:rsidRPr="006E1F4C">
              <w:rPr>
                <w:rFonts w:ascii="Times New Roman" w:hAnsi="Times New Roman"/>
                <w:i/>
                <w:iCs/>
                <w:lang w:val="en-US"/>
              </w:rPr>
              <w:t>.</w:t>
            </w:r>
            <w:r w:rsidRPr="006E1F4C">
              <w:rPr>
                <w:rFonts w:ascii="Times New Roman" w:hAnsi="Times New Roman"/>
                <w:lang w:val="en-US"/>
              </w:rPr>
              <w:t xml:space="preserve"> The article tells about the wife of Lev </w:t>
            </w:r>
            <w:proofErr w:type="spellStart"/>
            <w:r w:rsidRPr="006E1F4C">
              <w:rPr>
                <w:rFonts w:ascii="Times New Roman" w:hAnsi="Times New Roman"/>
                <w:lang w:val="en-US"/>
              </w:rPr>
              <w:t>Ivanovich</w:t>
            </w:r>
            <w:proofErr w:type="spellEnd"/>
            <w:r w:rsidRPr="006E1F4C">
              <w:rPr>
                <w:rFonts w:ascii="Times New Roman" w:hAnsi="Times New Roman"/>
                <w:lang w:val="en-US"/>
              </w:rPr>
              <w:t xml:space="preserve"> </w:t>
            </w:r>
            <w:proofErr w:type="spellStart"/>
            <w:r w:rsidRPr="006E1F4C">
              <w:rPr>
                <w:rFonts w:ascii="Times New Roman" w:hAnsi="Times New Roman"/>
                <w:lang w:val="en-US"/>
              </w:rPr>
              <w:t>Polivanov</w:t>
            </w:r>
            <w:proofErr w:type="spellEnd"/>
            <w:r w:rsidRPr="006E1F4C">
              <w:rPr>
                <w:rFonts w:ascii="Times New Roman" w:hAnsi="Times New Roman"/>
                <w:lang w:val="en-US"/>
              </w:rPr>
              <w:t xml:space="preserve">, the founder of the prestigious Moscow gymnasium, Maria </w:t>
            </w:r>
            <w:proofErr w:type="spellStart"/>
            <w:r w:rsidRPr="006E1F4C">
              <w:rPr>
                <w:rFonts w:ascii="Times New Roman" w:hAnsi="Times New Roman"/>
                <w:lang w:val="en-US"/>
              </w:rPr>
              <w:t>Alexandrovna</w:t>
            </w:r>
            <w:proofErr w:type="spellEnd"/>
            <w:r w:rsidRPr="006E1F4C">
              <w:rPr>
                <w:rFonts w:ascii="Times New Roman" w:hAnsi="Times New Roman"/>
                <w:lang w:val="en-US"/>
              </w:rPr>
              <w:t xml:space="preserve">. Along with well-known facts, such as acquaintance with F.M. Dostoevsky and participation in the opening of the monument to A.S. Pushkin, a story is given about the early period of her life and about the family from which she came. Fragments of unpublished memoirs of Olga </w:t>
            </w:r>
            <w:proofErr w:type="spellStart"/>
            <w:r w:rsidRPr="006E1F4C">
              <w:rPr>
                <w:rFonts w:ascii="Times New Roman" w:hAnsi="Times New Roman"/>
                <w:lang w:val="en-US"/>
              </w:rPr>
              <w:t>Vladimirovna</w:t>
            </w:r>
            <w:proofErr w:type="spellEnd"/>
            <w:r w:rsidRPr="006E1F4C">
              <w:rPr>
                <w:rFonts w:ascii="Times New Roman" w:hAnsi="Times New Roman"/>
                <w:lang w:val="en-US"/>
              </w:rPr>
              <w:t xml:space="preserve"> </w:t>
            </w:r>
            <w:proofErr w:type="spellStart"/>
            <w:r w:rsidRPr="006E1F4C">
              <w:rPr>
                <w:rFonts w:ascii="Times New Roman" w:hAnsi="Times New Roman"/>
                <w:lang w:val="en-US"/>
              </w:rPr>
              <w:t>Demidova</w:t>
            </w:r>
            <w:proofErr w:type="spellEnd"/>
            <w:r w:rsidRPr="006E1F4C">
              <w:rPr>
                <w:rFonts w:ascii="Times New Roman" w:hAnsi="Times New Roman"/>
                <w:lang w:val="en-US"/>
              </w:rPr>
              <w:t xml:space="preserve"> (nee </w:t>
            </w:r>
            <w:proofErr w:type="spellStart"/>
            <w:r w:rsidRPr="006E1F4C">
              <w:rPr>
                <w:rFonts w:ascii="Times New Roman" w:hAnsi="Times New Roman"/>
                <w:lang w:val="en-US"/>
              </w:rPr>
              <w:t>Dal</w:t>
            </w:r>
            <w:proofErr w:type="spellEnd"/>
            <w:r w:rsidRPr="006E1F4C">
              <w:rPr>
                <w:rFonts w:ascii="Times New Roman" w:hAnsi="Times New Roman"/>
                <w:lang w:val="en-US"/>
              </w:rPr>
              <w:t xml:space="preserve">) are considered. From them we learn the details of the communication of Maria </w:t>
            </w:r>
            <w:proofErr w:type="spellStart"/>
            <w:r w:rsidRPr="006E1F4C">
              <w:rPr>
                <w:rFonts w:ascii="Times New Roman" w:hAnsi="Times New Roman"/>
                <w:lang w:val="en-US"/>
              </w:rPr>
              <w:t>Alexandrovna</w:t>
            </w:r>
            <w:proofErr w:type="spellEnd"/>
            <w:r w:rsidRPr="006E1F4C">
              <w:rPr>
                <w:rFonts w:ascii="Times New Roman" w:hAnsi="Times New Roman"/>
                <w:lang w:val="en-US"/>
              </w:rPr>
              <w:t xml:space="preserve"> </w:t>
            </w:r>
            <w:proofErr w:type="spellStart"/>
            <w:r w:rsidRPr="006E1F4C">
              <w:rPr>
                <w:rFonts w:ascii="Times New Roman" w:hAnsi="Times New Roman"/>
                <w:lang w:val="en-US"/>
              </w:rPr>
              <w:t>Polivanova</w:t>
            </w:r>
            <w:proofErr w:type="spellEnd"/>
            <w:r w:rsidRPr="006E1F4C">
              <w:rPr>
                <w:rFonts w:ascii="Times New Roman" w:hAnsi="Times New Roman"/>
                <w:lang w:val="en-US"/>
              </w:rPr>
              <w:t xml:space="preserve"> (nee </w:t>
            </w:r>
            <w:proofErr w:type="spellStart"/>
            <w:r w:rsidRPr="006E1F4C">
              <w:rPr>
                <w:rFonts w:ascii="Times New Roman" w:hAnsi="Times New Roman"/>
                <w:lang w:val="en-US"/>
              </w:rPr>
              <w:t>Lockenberg</w:t>
            </w:r>
            <w:proofErr w:type="spellEnd"/>
            <w:r w:rsidRPr="006E1F4C">
              <w:rPr>
                <w:rFonts w:ascii="Times New Roman" w:hAnsi="Times New Roman"/>
                <w:lang w:val="en-US"/>
              </w:rPr>
              <w:t xml:space="preserve">) with the daughters of Vladimir </w:t>
            </w:r>
            <w:proofErr w:type="spellStart"/>
            <w:r w:rsidRPr="006E1F4C">
              <w:rPr>
                <w:rFonts w:ascii="Times New Roman" w:hAnsi="Times New Roman"/>
                <w:lang w:val="en-US"/>
              </w:rPr>
              <w:t>Ivanovich</w:t>
            </w:r>
            <w:proofErr w:type="spellEnd"/>
            <w:r w:rsidRPr="006E1F4C">
              <w:rPr>
                <w:rFonts w:ascii="Times New Roman" w:hAnsi="Times New Roman"/>
                <w:lang w:val="en-US"/>
              </w:rPr>
              <w:t xml:space="preserve"> Dahl. A</w:t>
            </w:r>
            <w:r w:rsidRPr="006E1F4C">
              <w:rPr>
                <w:rFonts w:ascii="Times New Roman" w:hAnsi="Times New Roman"/>
                <w:lang w:val="en-US"/>
              </w:rPr>
              <w:t>c</w:t>
            </w:r>
            <w:r w:rsidRPr="006E1F4C">
              <w:rPr>
                <w:rFonts w:ascii="Times New Roman" w:hAnsi="Times New Roman"/>
                <w:lang w:val="en-US"/>
              </w:rPr>
              <w:t xml:space="preserve">quaintance with the records helps to imagine the way of life of these families, the relationship between the older and younger generations. The article attempts to correct a number of inaccuracies in the biography of M.A. </w:t>
            </w:r>
            <w:proofErr w:type="spellStart"/>
            <w:r w:rsidRPr="006E1F4C">
              <w:rPr>
                <w:rFonts w:ascii="Times New Roman" w:hAnsi="Times New Roman"/>
                <w:lang w:val="en-US"/>
              </w:rPr>
              <w:t>Polivanova</w:t>
            </w:r>
            <w:proofErr w:type="spellEnd"/>
            <w:r w:rsidRPr="006E1F4C">
              <w:rPr>
                <w:rFonts w:ascii="Times New Roman" w:hAnsi="Times New Roman"/>
                <w:lang w:val="en-US"/>
              </w:rPr>
              <w:t>, in particular, the exact date of her death is given.</w:t>
            </w:r>
          </w:p>
          <w:p w:rsidR="006E1F4C" w:rsidRPr="006E1F4C" w:rsidRDefault="006E1F4C" w:rsidP="006E1F4C">
            <w:pPr>
              <w:contextualSpacing/>
              <w:jc w:val="both"/>
              <w:rPr>
                <w:rFonts w:ascii="Times New Roman" w:hAnsi="Times New Roman"/>
                <w:i/>
                <w:iCs/>
                <w:lang w:val="en-US"/>
              </w:rPr>
            </w:pPr>
            <w:r w:rsidRPr="006E1F4C">
              <w:rPr>
                <w:rFonts w:ascii="Times New Roman" w:hAnsi="Times New Roman"/>
                <w:b/>
                <w:bCs/>
                <w:i/>
                <w:iCs/>
                <w:lang w:val="en-US"/>
              </w:rPr>
              <w:t>Key words</w:t>
            </w:r>
            <w:r w:rsidRPr="006E1F4C">
              <w:rPr>
                <w:rFonts w:ascii="Times New Roman" w:hAnsi="Times New Roman"/>
                <w:i/>
                <w:iCs/>
                <w:lang w:val="en-US"/>
              </w:rPr>
              <w:t xml:space="preserve">: </w:t>
            </w:r>
            <w:proofErr w:type="spellStart"/>
            <w:r w:rsidRPr="006E1F4C">
              <w:rPr>
                <w:rFonts w:ascii="Times New Roman" w:hAnsi="Times New Roman"/>
                <w:iCs/>
                <w:lang w:val="en-US"/>
              </w:rPr>
              <w:t>Lockenbergs</w:t>
            </w:r>
            <w:proofErr w:type="spellEnd"/>
            <w:r w:rsidRPr="006E1F4C">
              <w:rPr>
                <w:rFonts w:ascii="Times New Roman" w:hAnsi="Times New Roman"/>
                <w:iCs/>
                <w:lang w:val="en-US"/>
              </w:rPr>
              <w:t xml:space="preserve">, Dali, Nizhny Novgorod, </w:t>
            </w:r>
            <w:proofErr w:type="spellStart"/>
            <w:r w:rsidRPr="006E1F4C">
              <w:rPr>
                <w:rFonts w:ascii="Times New Roman" w:hAnsi="Times New Roman"/>
                <w:iCs/>
                <w:lang w:val="en-US"/>
              </w:rPr>
              <w:t>Polivanovs</w:t>
            </w:r>
            <w:proofErr w:type="spellEnd"/>
            <w:r w:rsidRPr="006E1F4C">
              <w:rPr>
                <w:rFonts w:ascii="Times New Roman" w:hAnsi="Times New Roman"/>
                <w:iCs/>
                <w:lang w:val="en-US"/>
              </w:rPr>
              <w:t>, Moscow, XIX century.</w:t>
            </w:r>
          </w:p>
          <w:p w:rsidR="008475A2" w:rsidRPr="003A7018" w:rsidRDefault="008475A2" w:rsidP="00244BDD">
            <w:pPr>
              <w:rPr>
                <w:rFonts w:ascii="Times New Roman" w:hAnsi="Times New Roman" w:cs="Times New Roman"/>
                <w:sz w:val="24"/>
                <w:szCs w:val="24"/>
                <w:lang w:val="en-US"/>
              </w:rPr>
            </w:pPr>
          </w:p>
        </w:tc>
      </w:tr>
      <w:tr w:rsidR="009F0E5E" w:rsidRPr="001A5412" w:rsidTr="009F0E5E">
        <w:tc>
          <w:tcPr>
            <w:tcW w:w="15735" w:type="dxa"/>
            <w:gridSpan w:val="3"/>
          </w:tcPr>
          <w:p w:rsidR="009F0E5E" w:rsidRPr="001A5412" w:rsidRDefault="009F0E5E" w:rsidP="00C25C4B">
            <w:pPr>
              <w:jc w:val="center"/>
              <w:rPr>
                <w:rFonts w:ascii="Times New Roman" w:hAnsi="Times New Roman" w:cs="Times New Roman"/>
                <w:b/>
                <w:sz w:val="24"/>
                <w:szCs w:val="24"/>
              </w:rPr>
            </w:pPr>
            <w:r w:rsidRPr="001A5412">
              <w:rPr>
                <w:rFonts w:ascii="Times New Roman" w:hAnsi="Times New Roman" w:cs="Times New Roman"/>
                <w:b/>
                <w:sz w:val="24"/>
                <w:szCs w:val="24"/>
              </w:rPr>
              <w:t xml:space="preserve">Раздел </w:t>
            </w:r>
            <w:r w:rsidRPr="009F0E5E">
              <w:rPr>
                <w:rFonts w:ascii="Times New Roman" w:hAnsi="Times New Roman" w:cs="Times New Roman"/>
                <w:b/>
                <w:bCs/>
                <w:sz w:val="24"/>
                <w:szCs w:val="24"/>
              </w:rPr>
              <w:t>ПСИХОЛОГИЧЕСКИЕ НАУКИ</w:t>
            </w:r>
          </w:p>
        </w:tc>
      </w:tr>
      <w:tr w:rsidR="009F0E5E" w:rsidRPr="006E1F4C" w:rsidTr="009F0E5E">
        <w:tc>
          <w:tcPr>
            <w:tcW w:w="709" w:type="dxa"/>
            <w:tcBorders>
              <w:right w:val="single" w:sz="4" w:space="0" w:color="auto"/>
            </w:tcBorders>
          </w:tcPr>
          <w:p w:rsidR="009F0E5E" w:rsidRPr="009F0E5E" w:rsidRDefault="009F0E5E" w:rsidP="009F0E5E">
            <w:pPr>
              <w:pStyle w:val="a4"/>
              <w:numPr>
                <w:ilvl w:val="0"/>
                <w:numId w:val="1"/>
              </w:numPr>
              <w:rPr>
                <w:rFonts w:ascii="Times New Roman" w:hAnsi="Times New Roman" w:cs="Times New Roman"/>
                <w:sz w:val="24"/>
                <w:szCs w:val="24"/>
              </w:rPr>
            </w:pPr>
          </w:p>
        </w:tc>
        <w:tc>
          <w:tcPr>
            <w:tcW w:w="7369" w:type="dxa"/>
            <w:tcBorders>
              <w:left w:val="single" w:sz="4" w:space="0" w:color="auto"/>
            </w:tcBorders>
          </w:tcPr>
          <w:p w:rsidR="009F0E5E" w:rsidRPr="008475A2" w:rsidRDefault="009F0E5E" w:rsidP="009F0E5E">
            <w:pPr>
              <w:rPr>
                <w:rFonts w:ascii="Times New Roman" w:hAnsi="Times New Roman" w:cs="Times New Roman"/>
              </w:rPr>
            </w:pPr>
            <w:r w:rsidRPr="008475A2">
              <w:rPr>
                <w:rFonts w:ascii="Times New Roman" w:hAnsi="Times New Roman" w:cs="Times New Roman"/>
              </w:rPr>
              <w:t>Гумани</w:t>
            </w:r>
            <w:r>
              <w:rPr>
                <w:rFonts w:ascii="Times New Roman" w:hAnsi="Times New Roman" w:cs="Times New Roman"/>
              </w:rPr>
              <w:t>тарный научный вестник. 2023. №3</w:t>
            </w:r>
          </w:p>
          <w:p w:rsidR="006E1F4C" w:rsidRPr="006E1F4C" w:rsidRDefault="006E1F4C" w:rsidP="006E1F4C">
            <w:pPr>
              <w:contextualSpacing/>
              <w:jc w:val="both"/>
              <w:rPr>
                <w:rFonts w:ascii="Times New Roman" w:hAnsi="Times New Roman"/>
                <w:bCs/>
              </w:rPr>
            </w:pPr>
            <w:r w:rsidRPr="006E1F4C">
              <w:rPr>
                <w:rFonts w:ascii="Times New Roman" w:hAnsi="Times New Roman"/>
                <w:bCs/>
                <w:lang w:val="en-US"/>
              </w:rPr>
              <w:t>https</w:t>
            </w:r>
            <w:r w:rsidRPr="006E1F4C">
              <w:rPr>
                <w:rFonts w:ascii="Times New Roman" w:hAnsi="Times New Roman"/>
                <w:bCs/>
              </w:rPr>
              <w:t>://</w:t>
            </w:r>
            <w:proofErr w:type="spellStart"/>
            <w:r w:rsidRPr="006E1F4C">
              <w:rPr>
                <w:rFonts w:ascii="Times New Roman" w:hAnsi="Times New Roman"/>
                <w:bCs/>
                <w:lang w:val="en-US"/>
              </w:rPr>
              <w:t>doi</w:t>
            </w:r>
            <w:proofErr w:type="spellEnd"/>
            <w:r w:rsidRPr="006E1F4C">
              <w:rPr>
                <w:rFonts w:ascii="Times New Roman" w:hAnsi="Times New Roman"/>
                <w:bCs/>
              </w:rPr>
              <w:t>.</w:t>
            </w:r>
            <w:r w:rsidRPr="006E1F4C">
              <w:rPr>
                <w:rFonts w:ascii="Times New Roman" w:hAnsi="Times New Roman"/>
                <w:bCs/>
                <w:lang w:val="en-US"/>
              </w:rPr>
              <w:t>org</w:t>
            </w:r>
            <w:r w:rsidRPr="006E1F4C">
              <w:rPr>
                <w:rFonts w:ascii="Times New Roman" w:hAnsi="Times New Roman"/>
                <w:bCs/>
              </w:rPr>
              <w:t>/10.5281/zenodo.7778494</w:t>
            </w:r>
          </w:p>
          <w:p w:rsidR="006E1F4C" w:rsidRPr="006E1F4C" w:rsidRDefault="006E1F4C" w:rsidP="006E1F4C">
            <w:pPr>
              <w:contextualSpacing/>
              <w:jc w:val="both"/>
              <w:rPr>
                <w:rFonts w:ascii="Times New Roman" w:hAnsi="Times New Roman"/>
                <w:bCs/>
              </w:rPr>
            </w:pPr>
            <w:r w:rsidRPr="006E1F4C">
              <w:rPr>
                <w:rFonts w:ascii="Times New Roman" w:hAnsi="Times New Roman"/>
                <w:bCs/>
              </w:rPr>
              <w:t>УДК 159.9</w:t>
            </w:r>
          </w:p>
          <w:p w:rsidR="006E1F4C" w:rsidRPr="006E1F4C" w:rsidRDefault="006E1F4C" w:rsidP="006E1F4C">
            <w:pPr>
              <w:contextualSpacing/>
              <w:jc w:val="both"/>
              <w:rPr>
                <w:rFonts w:ascii="Times New Roman" w:hAnsi="Times New Roman"/>
                <w:b/>
                <w:bCs/>
              </w:rPr>
            </w:pPr>
          </w:p>
          <w:p w:rsidR="006E1F4C" w:rsidRPr="006E1F4C" w:rsidRDefault="006E1F4C" w:rsidP="006E1F4C">
            <w:pPr>
              <w:pStyle w:val="2"/>
              <w:outlineLvl w:val="1"/>
              <w:rPr>
                <w:sz w:val="22"/>
                <w:szCs w:val="22"/>
              </w:rPr>
            </w:pPr>
            <w:bookmarkStart w:id="14" w:name="_Toc130916109"/>
            <w:r w:rsidRPr="006E1F4C">
              <w:rPr>
                <w:sz w:val="22"/>
                <w:szCs w:val="22"/>
              </w:rPr>
              <w:t>Ворошилова Е.А.</w:t>
            </w:r>
            <w:bookmarkEnd w:id="14"/>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rPr>
            </w:pPr>
            <w:proofErr w:type="gramStart"/>
            <w:r w:rsidRPr="006E1F4C">
              <w:rPr>
                <w:rFonts w:ascii="Times New Roman" w:hAnsi="Times New Roman"/>
                <w:i/>
                <w:iCs/>
              </w:rPr>
              <w:t xml:space="preserve">Ворошилова Екатерина Александровна, </w:t>
            </w:r>
            <w:r w:rsidRPr="006E1F4C">
              <w:rPr>
                <w:rFonts w:ascii="Times New Roman" w:hAnsi="Times New Roman"/>
                <w:iCs/>
              </w:rPr>
              <w:t>аспирант, Донской государственный технический университет, Россия, 344000, Ростовская область, г. Ростов-на-Дону, пл. Гагарина, д. 1.</w:t>
            </w:r>
            <w:proofErr w:type="gramEnd"/>
            <w:r w:rsidRPr="006E1F4C">
              <w:rPr>
                <w:rFonts w:ascii="Times New Roman" w:hAnsi="Times New Roman"/>
                <w:iCs/>
              </w:rPr>
              <w:t xml:space="preserve"> </w:t>
            </w:r>
            <w:proofErr w:type="spellStart"/>
            <w:r w:rsidRPr="006E1F4C">
              <w:rPr>
                <w:rFonts w:ascii="Times New Roman" w:hAnsi="Times New Roman"/>
                <w:iCs/>
              </w:rPr>
              <w:t>E-mail</w:t>
            </w:r>
            <w:proofErr w:type="spellEnd"/>
            <w:r w:rsidRPr="006E1F4C">
              <w:rPr>
                <w:rFonts w:ascii="Times New Roman" w:hAnsi="Times New Roman"/>
                <w:iCs/>
              </w:rPr>
              <w:t>: mrs.voroshilova@gmail.com.</w:t>
            </w:r>
          </w:p>
          <w:p w:rsidR="006E1F4C" w:rsidRPr="006E1F4C" w:rsidRDefault="006E1F4C" w:rsidP="006E1F4C">
            <w:pPr>
              <w:contextualSpacing/>
              <w:jc w:val="both"/>
              <w:rPr>
                <w:rFonts w:ascii="Times New Roman" w:hAnsi="Times New Roman"/>
              </w:rPr>
            </w:pPr>
            <w:r w:rsidRPr="006E1F4C">
              <w:rPr>
                <w:rFonts w:ascii="Times New Roman" w:hAnsi="Times New Roman"/>
              </w:rPr>
              <w:t xml:space="preserve"> </w:t>
            </w:r>
          </w:p>
          <w:p w:rsidR="006E1F4C" w:rsidRPr="006E1F4C" w:rsidRDefault="006E1F4C" w:rsidP="006E1F4C">
            <w:pPr>
              <w:pStyle w:val="1"/>
              <w:outlineLvl w:val="0"/>
              <w:rPr>
                <w:sz w:val="22"/>
                <w:szCs w:val="22"/>
              </w:rPr>
            </w:pPr>
            <w:bookmarkStart w:id="15" w:name="_Toc130916110"/>
            <w:r w:rsidRPr="006E1F4C">
              <w:rPr>
                <w:sz w:val="22"/>
                <w:szCs w:val="22"/>
              </w:rPr>
              <w:t xml:space="preserve">Триггеры употребления </w:t>
            </w:r>
            <w:proofErr w:type="spellStart"/>
            <w:r w:rsidRPr="006E1F4C">
              <w:rPr>
                <w:sz w:val="22"/>
                <w:szCs w:val="22"/>
              </w:rPr>
              <w:t>психоактивных</w:t>
            </w:r>
            <w:proofErr w:type="spellEnd"/>
            <w:r w:rsidRPr="006E1F4C">
              <w:rPr>
                <w:sz w:val="22"/>
                <w:szCs w:val="22"/>
              </w:rPr>
              <w:t xml:space="preserve"> веществ в подростковом возрасте</w:t>
            </w:r>
            <w:bookmarkEnd w:id="15"/>
          </w:p>
          <w:p w:rsidR="006E1F4C" w:rsidRPr="006E1F4C" w:rsidRDefault="006E1F4C" w:rsidP="006E1F4C">
            <w:pPr>
              <w:contextualSpacing/>
              <w:jc w:val="both"/>
              <w:rPr>
                <w:rFonts w:ascii="Times New Roman" w:hAnsi="Times New Roman"/>
                <w:b/>
                <w:bCs/>
              </w:rPr>
            </w:pPr>
          </w:p>
          <w:p w:rsidR="006E1F4C" w:rsidRPr="006E1F4C" w:rsidRDefault="006E1F4C" w:rsidP="006E1F4C">
            <w:pPr>
              <w:contextualSpacing/>
              <w:jc w:val="both"/>
              <w:rPr>
                <w:rFonts w:ascii="Times New Roman" w:hAnsi="Times New Roman"/>
              </w:rPr>
            </w:pPr>
            <w:r w:rsidRPr="006E1F4C">
              <w:rPr>
                <w:rFonts w:ascii="Times New Roman" w:hAnsi="Times New Roman"/>
                <w:b/>
                <w:bCs/>
                <w:i/>
                <w:iCs/>
              </w:rPr>
              <w:t>Аннотация.</w:t>
            </w:r>
            <w:r w:rsidRPr="006E1F4C">
              <w:rPr>
                <w:rFonts w:ascii="Times New Roman" w:hAnsi="Times New Roman"/>
              </w:rPr>
              <w:t xml:space="preserve"> В статье рассматриваются триггеры, влияющие на приобщение подростков к употре</w:t>
            </w:r>
            <w:r w:rsidRPr="006E1F4C">
              <w:rPr>
                <w:rFonts w:ascii="Times New Roman" w:hAnsi="Times New Roman"/>
              </w:rPr>
              <w:t>б</w:t>
            </w:r>
            <w:r w:rsidRPr="006E1F4C">
              <w:rPr>
                <w:rFonts w:ascii="Times New Roman" w:hAnsi="Times New Roman"/>
              </w:rPr>
              <w:t xml:space="preserve">лению </w:t>
            </w:r>
            <w:proofErr w:type="spellStart"/>
            <w:r w:rsidRPr="006E1F4C">
              <w:rPr>
                <w:rFonts w:ascii="Times New Roman" w:hAnsi="Times New Roman"/>
              </w:rPr>
              <w:t>психоактивных</w:t>
            </w:r>
            <w:proofErr w:type="spellEnd"/>
            <w:r w:rsidRPr="006E1F4C">
              <w:rPr>
                <w:rFonts w:ascii="Times New Roman" w:hAnsi="Times New Roman"/>
              </w:rPr>
              <w:t xml:space="preserve"> веществ (ПАВ) и формирование у них </w:t>
            </w:r>
            <w:proofErr w:type="spellStart"/>
            <w:r w:rsidRPr="006E1F4C">
              <w:rPr>
                <w:rFonts w:ascii="Times New Roman" w:hAnsi="Times New Roman"/>
              </w:rPr>
              <w:t>аддиктивного</w:t>
            </w:r>
            <w:proofErr w:type="spellEnd"/>
            <w:r w:rsidRPr="006E1F4C">
              <w:rPr>
                <w:rFonts w:ascii="Times New Roman" w:hAnsi="Times New Roman"/>
              </w:rPr>
              <w:t xml:space="preserve"> влечения. Актуальность исследования определяется тем фактом, что в современном обществе возрастает воздействие стре</w:t>
            </w:r>
            <w:r w:rsidRPr="006E1F4C">
              <w:rPr>
                <w:rFonts w:ascii="Times New Roman" w:hAnsi="Times New Roman"/>
              </w:rPr>
              <w:t>с</w:t>
            </w:r>
            <w:r w:rsidRPr="006E1F4C">
              <w:rPr>
                <w:rFonts w:ascii="Times New Roman" w:hAnsi="Times New Roman"/>
              </w:rPr>
              <w:t xml:space="preserve">соров на население, и, как следствие, растет количество людей, злоупотребляющих </w:t>
            </w:r>
            <w:proofErr w:type="spellStart"/>
            <w:r w:rsidRPr="006E1F4C">
              <w:rPr>
                <w:rFonts w:ascii="Times New Roman" w:hAnsi="Times New Roman"/>
              </w:rPr>
              <w:t>психоактивными</w:t>
            </w:r>
            <w:proofErr w:type="spellEnd"/>
            <w:r w:rsidRPr="006E1F4C">
              <w:rPr>
                <w:rFonts w:ascii="Times New Roman" w:hAnsi="Times New Roman"/>
              </w:rPr>
              <w:t xml:space="preserve"> веществами, в том числе подростков. Рассматриваются стадии превращения употребления ПАВ в психологическую зависимость, дается краткая характеристика триггерам употребления ПАВ подр</w:t>
            </w:r>
            <w:r w:rsidRPr="006E1F4C">
              <w:rPr>
                <w:rFonts w:ascii="Times New Roman" w:hAnsi="Times New Roman"/>
              </w:rPr>
              <w:t>о</w:t>
            </w:r>
            <w:r w:rsidRPr="006E1F4C">
              <w:rPr>
                <w:rFonts w:ascii="Times New Roman" w:hAnsi="Times New Roman"/>
              </w:rPr>
              <w:t xml:space="preserve">стками, а также ряду факторов, повышающих риск приобщения подростков к употреблению </w:t>
            </w:r>
            <w:proofErr w:type="spellStart"/>
            <w:r w:rsidRPr="006E1F4C">
              <w:rPr>
                <w:rFonts w:ascii="Times New Roman" w:hAnsi="Times New Roman"/>
              </w:rPr>
              <w:t>психоа</w:t>
            </w:r>
            <w:r w:rsidRPr="006E1F4C">
              <w:rPr>
                <w:rFonts w:ascii="Times New Roman" w:hAnsi="Times New Roman"/>
              </w:rPr>
              <w:t>к</w:t>
            </w:r>
            <w:r w:rsidRPr="006E1F4C">
              <w:rPr>
                <w:rFonts w:ascii="Times New Roman" w:hAnsi="Times New Roman"/>
              </w:rPr>
              <w:t>тивных</w:t>
            </w:r>
            <w:proofErr w:type="spellEnd"/>
            <w:r w:rsidRPr="006E1F4C">
              <w:rPr>
                <w:rFonts w:ascii="Times New Roman" w:hAnsi="Times New Roman"/>
              </w:rPr>
              <w:t xml:space="preserve"> веществ. Автор обращает внимание на необходимость информационной подготовки к пров</w:t>
            </w:r>
            <w:r w:rsidRPr="006E1F4C">
              <w:rPr>
                <w:rFonts w:ascii="Times New Roman" w:hAnsi="Times New Roman"/>
              </w:rPr>
              <w:t>е</w:t>
            </w:r>
            <w:r w:rsidRPr="006E1F4C">
              <w:rPr>
                <w:rFonts w:ascii="Times New Roman" w:hAnsi="Times New Roman"/>
              </w:rPr>
              <w:t>дению профилактических мероприятий, делает акцент на методах первичной профилактики употре</w:t>
            </w:r>
            <w:r w:rsidRPr="006E1F4C">
              <w:rPr>
                <w:rFonts w:ascii="Times New Roman" w:hAnsi="Times New Roman"/>
              </w:rPr>
              <w:t>б</w:t>
            </w:r>
            <w:r w:rsidRPr="006E1F4C">
              <w:rPr>
                <w:rFonts w:ascii="Times New Roman" w:hAnsi="Times New Roman"/>
              </w:rPr>
              <w:t>ления ПАВ.</w:t>
            </w:r>
          </w:p>
          <w:p w:rsidR="006E1F4C" w:rsidRPr="006E1F4C" w:rsidRDefault="006E1F4C" w:rsidP="006E1F4C">
            <w:pPr>
              <w:contextualSpacing/>
              <w:jc w:val="both"/>
              <w:rPr>
                <w:rFonts w:ascii="Times New Roman" w:hAnsi="Times New Roman"/>
                <w:bCs/>
                <w:i/>
                <w:iCs/>
              </w:rPr>
            </w:pPr>
            <w:r w:rsidRPr="006E1F4C">
              <w:rPr>
                <w:rFonts w:ascii="Times New Roman" w:hAnsi="Times New Roman"/>
                <w:b/>
                <w:bCs/>
                <w:i/>
                <w:iCs/>
              </w:rPr>
              <w:t xml:space="preserve">Ключевые слова: </w:t>
            </w:r>
            <w:proofErr w:type="spellStart"/>
            <w:r w:rsidRPr="006E1F4C">
              <w:rPr>
                <w:rFonts w:ascii="Times New Roman" w:hAnsi="Times New Roman"/>
                <w:bCs/>
                <w:iCs/>
              </w:rPr>
              <w:t>психоактивные</w:t>
            </w:r>
            <w:proofErr w:type="spellEnd"/>
            <w:r w:rsidRPr="006E1F4C">
              <w:rPr>
                <w:rFonts w:ascii="Times New Roman" w:hAnsi="Times New Roman"/>
                <w:bCs/>
                <w:iCs/>
              </w:rPr>
              <w:t xml:space="preserve"> вещества, подростки, методы первичной профилактики, психолог</w:t>
            </w:r>
            <w:r w:rsidRPr="006E1F4C">
              <w:rPr>
                <w:rFonts w:ascii="Times New Roman" w:hAnsi="Times New Roman"/>
                <w:bCs/>
                <w:iCs/>
              </w:rPr>
              <w:t>и</w:t>
            </w:r>
            <w:r w:rsidRPr="006E1F4C">
              <w:rPr>
                <w:rFonts w:ascii="Times New Roman" w:hAnsi="Times New Roman"/>
                <w:bCs/>
                <w:iCs/>
              </w:rPr>
              <w:t xml:space="preserve">ческие триггеры, </w:t>
            </w:r>
            <w:proofErr w:type="spellStart"/>
            <w:r w:rsidRPr="006E1F4C">
              <w:rPr>
                <w:rFonts w:ascii="Times New Roman" w:hAnsi="Times New Roman"/>
                <w:bCs/>
                <w:iCs/>
              </w:rPr>
              <w:t>аддиктивное</w:t>
            </w:r>
            <w:proofErr w:type="spellEnd"/>
            <w:r w:rsidRPr="006E1F4C">
              <w:rPr>
                <w:rFonts w:ascii="Times New Roman" w:hAnsi="Times New Roman"/>
                <w:bCs/>
                <w:iCs/>
              </w:rPr>
              <w:t xml:space="preserve"> поведение.</w:t>
            </w:r>
          </w:p>
          <w:p w:rsidR="009F0E5E" w:rsidRPr="00BC224C" w:rsidRDefault="009F0E5E" w:rsidP="00C25C4B">
            <w:pPr>
              <w:rPr>
                <w:rFonts w:ascii="Times New Roman" w:hAnsi="Times New Roman" w:cs="Times New Roman"/>
                <w:sz w:val="24"/>
                <w:szCs w:val="24"/>
              </w:rPr>
            </w:pPr>
          </w:p>
        </w:tc>
        <w:tc>
          <w:tcPr>
            <w:tcW w:w="7657" w:type="dxa"/>
          </w:tcPr>
          <w:p w:rsidR="009F0E5E" w:rsidRPr="004D0EB1" w:rsidRDefault="009F0E5E" w:rsidP="00C25C4B">
            <w:pPr>
              <w:rPr>
                <w:rFonts w:ascii="Times New Roman" w:hAnsi="Times New Roman" w:cs="Times New Roman"/>
                <w:lang w:val="en-US"/>
              </w:rPr>
            </w:pPr>
            <w:r w:rsidRPr="008475A2">
              <w:rPr>
                <w:rFonts w:ascii="Times New Roman" w:hAnsi="Times New Roman" w:cs="Times New Roman"/>
                <w:lang w:val="en-US"/>
              </w:rPr>
              <w:t>Humanitari</w:t>
            </w:r>
            <w:r>
              <w:rPr>
                <w:rFonts w:ascii="Times New Roman" w:hAnsi="Times New Roman" w:cs="Times New Roman"/>
                <w:lang w:val="en-US"/>
              </w:rPr>
              <w:t>an Scientific Bulletin. 2023. №</w:t>
            </w:r>
            <w:r w:rsidRPr="004D0EB1">
              <w:rPr>
                <w:rFonts w:ascii="Times New Roman" w:hAnsi="Times New Roman" w:cs="Times New Roman"/>
                <w:lang w:val="en-US"/>
              </w:rPr>
              <w:t>3</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lang w:val="en-US"/>
              </w:rPr>
              <w:t>https://doi.org/10.5281/zenodo.7778494</w:t>
            </w:r>
          </w:p>
          <w:p w:rsidR="006E1F4C" w:rsidRPr="006E1F4C" w:rsidRDefault="006E1F4C" w:rsidP="006E1F4C">
            <w:pPr>
              <w:contextualSpacing/>
              <w:jc w:val="both"/>
              <w:rPr>
                <w:rFonts w:ascii="Times New Roman" w:hAnsi="Times New Roman"/>
                <w:bCs/>
                <w:lang w:val="en-US"/>
              </w:rPr>
            </w:pPr>
            <w:r w:rsidRPr="006E1F4C">
              <w:rPr>
                <w:rFonts w:ascii="Times New Roman" w:hAnsi="Times New Roman"/>
                <w:bCs/>
              </w:rPr>
              <w:t>УДК</w:t>
            </w:r>
            <w:r w:rsidRPr="006E1F4C">
              <w:rPr>
                <w:rFonts w:ascii="Times New Roman" w:hAnsi="Times New Roman"/>
                <w:bCs/>
                <w:lang w:val="en-US"/>
              </w:rPr>
              <w:t xml:space="preserve"> 159.9</w:t>
            </w:r>
          </w:p>
          <w:p w:rsidR="009F0E5E" w:rsidRPr="006E1F4C" w:rsidRDefault="009F0E5E" w:rsidP="00C25C4B">
            <w:pPr>
              <w:contextualSpacing/>
              <w:jc w:val="both"/>
              <w:rPr>
                <w:rFonts w:ascii="Times New Roman" w:hAnsi="Times New Roman"/>
                <w:b/>
                <w:bCs/>
                <w:lang w:val="en-US"/>
              </w:rPr>
            </w:pPr>
          </w:p>
          <w:p w:rsidR="006E1F4C" w:rsidRPr="006E1F4C" w:rsidRDefault="006E1F4C" w:rsidP="006E1F4C">
            <w:pPr>
              <w:pStyle w:val="ENG"/>
              <w:rPr>
                <w:sz w:val="22"/>
                <w:szCs w:val="22"/>
              </w:rPr>
            </w:pPr>
            <w:bookmarkStart w:id="16" w:name="_Toc130916123"/>
            <w:proofErr w:type="spellStart"/>
            <w:r w:rsidRPr="006E1F4C">
              <w:rPr>
                <w:sz w:val="22"/>
                <w:szCs w:val="22"/>
              </w:rPr>
              <w:t>Voroshilova</w:t>
            </w:r>
            <w:proofErr w:type="spellEnd"/>
            <w:r w:rsidRPr="006E1F4C">
              <w:rPr>
                <w:sz w:val="22"/>
                <w:szCs w:val="22"/>
              </w:rPr>
              <w:t xml:space="preserve"> E.A.</w:t>
            </w:r>
            <w:bookmarkEnd w:id="16"/>
          </w:p>
          <w:p w:rsidR="006E1F4C" w:rsidRPr="006E1F4C" w:rsidRDefault="006E1F4C" w:rsidP="006E1F4C">
            <w:pPr>
              <w:contextualSpacing/>
              <w:jc w:val="both"/>
              <w:rPr>
                <w:rFonts w:ascii="Times New Roman" w:hAnsi="Times New Roman"/>
                <w:lang w:val="en-US"/>
              </w:rPr>
            </w:pPr>
          </w:p>
          <w:p w:rsidR="006E1F4C" w:rsidRPr="006E1F4C" w:rsidRDefault="006E1F4C" w:rsidP="006E1F4C">
            <w:pPr>
              <w:contextualSpacing/>
              <w:jc w:val="both"/>
              <w:rPr>
                <w:rFonts w:ascii="Times New Roman" w:hAnsi="Times New Roman"/>
                <w:lang w:val="en-US"/>
              </w:rPr>
            </w:pPr>
            <w:r w:rsidRPr="006E1F4C">
              <w:rPr>
                <w:rFonts w:ascii="Times New Roman" w:hAnsi="Times New Roman"/>
                <w:i/>
                <w:noProof/>
                <w:lang w:val="en-US"/>
              </w:rPr>
              <w:t>Voroshilova Ekaterina Aleksandrovna</w:t>
            </w:r>
            <w:r w:rsidRPr="006E1F4C">
              <w:rPr>
                <w:rFonts w:ascii="Times New Roman" w:hAnsi="Times New Roman"/>
                <w:noProof/>
                <w:lang w:val="en-US"/>
              </w:rPr>
              <w:t>, postgraduate student, Don State Technical Uni-versity, Russia, 344000, Rostovregion, Rostov</w:t>
            </w:r>
            <w:r w:rsidRPr="006E1F4C">
              <w:rPr>
                <w:rFonts w:ascii="Times New Roman" w:hAnsi="Times New Roman"/>
                <w:noProof/>
                <w:lang w:val="en-US"/>
              </w:rPr>
              <w:noBreakHyphen/>
              <w:t>on</w:t>
            </w:r>
            <w:r w:rsidRPr="006E1F4C">
              <w:rPr>
                <w:rFonts w:ascii="Times New Roman" w:hAnsi="Times New Roman"/>
                <w:noProof/>
                <w:lang w:val="en-US"/>
              </w:rPr>
              <w:noBreakHyphen/>
              <w:t>Don, Gagarin Square, 1.E</w:t>
            </w:r>
            <w:r w:rsidRPr="006E1F4C">
              <w:rPr>
                <w:rFonts w:ascii="Times New Roman" w:hAnsi="Times New Roman"/>
                <w:noProof/>
                <w:lang w:val="en-US"/>
              </w:rPr>
              <w:noBreakHyphen/>
              <w:t>mail: mrs.voroshilova@gmail.com.</w:t>
            </w:r>
          </w:p>
          <w:p w:rsidR="006E1F4C" w:rsidRPr="006E1F4C" w:rsidRDefault="006E1F4C" w:rsidP="006E1F4C">
            <w:pPr>
              <w:contextualSpacing/>
              <w:jc w:val="both"/>
              <w:rPr>
                <w:rFonts w:ascii="Times New Roman" w:hAnsi="Times New Roman"/>
                <w:lang w:val="en-US"/>
              </w:rPr>
            </w:pPr>
          </w:p>
          <w:p w:rsidR="006E1F4C" w:rsidRPr="006E1F4C" w:rsidRDefault="006E1F4C" w:rsidP="006E1F4C">
            <w:pPr>
              <w:pStyle w:val="ENG1"/>
              <w:rPr>
                <w:sz w:val="22"/>
                <w:szCs w:val="22"/>
              </w:rPr>
            </w:pPr>
            <w:bookmarkStart w:id="17" w:name="_Toc130916124"/>
            <w:r w:rsidRPr="006E1F4C">
              <w:rPr>
                <w:sz w:val="22"/>
                <w:szCs w:val="22"/>
              </w:rPr>
              <w:t>Triggers of substance use in adolescence</w:t>
            </w:r>
            <w:bookmarkEnd w:id="17"/>
          </w:p>
          <w:p w:rsidR="006E1F4C" w:rsidRPr="006E1F4C" w:rsidRDefault="006E1F4C" w:rsidP="006E1F4C">
            <w:pPr>
              <w:contextualSpacing/>
              <w:jc w:val="both"/>
              <w:rPr>
                <w:rFonts w:ascii="Times New Roman" w:hAnsi="Times New Roman"/>
                <w:i/>
                <w:iCs/>
                <w:lang w:val="en-US"/>
              </w:rPr>
            </w:pPr>
          </w:p>
          <w:p w:rsidR="006E1F4C" w:rsidRPr="006E1F4C" w:rsidRDefault="006E1F4C" w:rsidP="006E1F4C">
            <w:pPr>
              <w:contextualSpacing/>
              <w:jc w:val="both"/>
              <w:rPr>
                <w:rFonts w:ascii="Times New Roman" w:hAnsi="Times New Roman"/>
                <w:lang w:val="en-US"/>
              </w:rPr>
            </w:pPr>
            <w:r w:rsidRPr="006E1F4C">
              <w:rPr>
                <w:rFonts w:ascii="Times New Roman" w:hAnsi="Times New Roman"/>
                <w:b/>
                <w:bCs/>
                <w:i/>
                <w:iCs/>
                <w:lang w:val="en-US"/>
              </w:rPr>
              <w:t>Abstract</w:t>
            </w:r>
            <w:r w:rsidRPr="006E1F4C">
              <w:rPr>
                <w:rFonts w:ascii="Times New Roman" w:hAnsi="Times New Roman"/>
                <w:i/>
                <w:iCs/>
                <w:lang w:val="en-US"/>
              </w:rPr>
              <w:t>.</w:t>
            </w:r>
            <w:r w:rsidRPr="006E1F4C">
              <w:rPr>
                <w:rFonts w:ascii="Times New Roman" w:hAnsi="Times New Roman"/>
                <w:lang w:val="en-US"/>
              </w:rPr>
              <w:t xml:space="preserve"> The article discusses the triggers affecting the initiation of adolescents to the use of psychoactive substances (surfactants) and the formation of their addictive drive. The relevance of the study is determined by the fact that in modern society the impact of stressors on the population is increasing, and, as a result, the number of people abusing psychoactive substances, including adolescents, is growing. The stages of tran</w:t>
            </w:r>
            <w:r w:rsidRPr="006E1F4C">
              <w:rPr>
                <w:rFonts w:ascii="Times New Roman" w:hAnsi="Times New Roman"/>
                <w:lang w:val="en-US"/>
              </w:rPr>
              <w:t>s</w:t>
            </w:r>
            <w:r w:rsidRPr="006E1F4C">
              <w:rPr>
                <w:rFonts w:ascii="Times New Roman" w:hAnsi="Times New Roman"/>
                <w:lang w:val="en-US"/>
              </w:rPr>
              <w:t>formation of the use of surfactants into psychological dependence are considered, a brief description of the triggers of the use of surfactants by adolescents is given, as well as a number of factors that increase the risk of adolescents becoming involved in the use of psychoactive substances. The author draws attention to the need for information preparation for preventive measures, focuses on the methods of primary prevention of the use of surfactants.</w:t>
            </w:r>
          </w:p>
          <w:p w:rsidR="006E1F4C" w:rsidRPr="006E1F4C" w:rsidRDefault="006E1F4C" w:rsidP="006E1F4C">
            <w:pPr>
              <w:contextualSpacing/>
              <w:jc w:val="both"/>
              <w:rPr>
                <w:rFonts w:ascii="Times New Roman" w:hAnsi="Times New Roman"/>
                <w:i/>
                <w:iCs/>
                <w:lang w:val="en-US"/>
              </w:rPr>
            </w:pPr>
            <w:r w:rsidRPr="006E1F4C">
              <w:rPr>
                <w:rFonts w:ascii="Times New Roman" w:hAnsi="Times New Roman"/>
                <w:b/>
                <w:bCs/>
                <w:i/>
                <w:iCs/>
                <w:lang w:val="en-US"/>
              </w:rPr>
              <w:t>Key words</w:t>
            </w:r>
            <w:r w:rsidRPr="006E1F4C">
              <w:rPr>
                <w:rFonts w:ascii="Times New Roman" w:hAnsi="Times New Roman"/>
                <w:i/>
                <w:iCs/>
                <w:lang w:val="en-US"/>
              </w:rPr>
              <w:t xml:space="preserve">: </w:t>
            </w:r>
            <w:r w:rsidRPr="006E1F4C">
              <w:rPr>
                <w:rFonts w:ascii="Times New Roman" w:hAnsi="Times New Roman"/>
                <w:iCs/>
                <w:lang w:val="en-US"/>
              </w:rPr>
              <w:t>psychoactive substances, adolescents, primary prevention methods, psychological triggers, a</w:t>
            </w:r>
            <w:r w:rsidRPr="006E1F4C">
              <w:rPr>
                <w:rFonts w:ascii="Times New Roman" w:hAnsi="Times New Roman"/>
                <w:iCs/>
                <w:lang w:val="en-US"/>
              </w:rPr>
              <w:t>d</w:t>
            </w:r>
            <w:r w:rsidRPr="006E1F4C">
              <w:rPr>
                <w:rFonts w:ascii="Times New Roman" w:hAnsi="Times New Roman"/>
                <w:iCs/>
                <w:lang w:val="en-US"/>
              </w:rPr>
              <w:t>dictive behavior.</w:t>
            </w:r>
          </w:p>
          <w:p w:rsidR="009F0E5E" w:rsidRPr="006E1F4C" w:rsidRDefault="009F0E5E" w:rsidP="00C25C4B">
            <w:pPr>
              <w:rPr>
                <w:rFonts w:ascii="Times New Roman" w:hAnsi="Times New Roman" w:cs="Times New Roman"/>
                <w:sz w:val="24"/>
                <w:szCs w:val="24"/>
                <w:lang w:val="en-US"/>
              </w:rPr>
            </w:pPr>
          </w:p>
        </w:tc>
      </w:tr>
    </w:tbl>
    <w:p w:rsidR="00BC2711" w:rsidRPr="006E1F4C" w:rsidRDefault="00BC2711" w:rsidP="001A5412">
      <w:pPr>
        <w:rPr>
          <w:rFonts w:ascii="Times New Roman" w:hAnsi="Times New Roman" w:cs="Times New Roman"/>
          <w:sz w:val="24"/>
          <w:szCs w:val="24"/>
          <w:lang w:val="en-US"/>
        </w:rPr>
      </w:pPr>
    </w:p>
    <w:sectPr w:rsidR="00BC2711" w:rsidRPr="006E1F4C" w:rsidSect="003A7018">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4142"/>
    <w:multiLevelType w:val="hybridMultilevel"/>
    <w:tmpl w:val="AB4E6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E714A"/>
    <w:multiLevelType w:val="hybridMultilevel"/>
    <w:tmpl w:val="F43A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savePreviewPicture/>
  <w:compat>
    <w:useFELayout/>
  </w:compat>
  <w:rsids>
    <w:rsidRoot w:val="001A5412"/>
    <w:rsid w:val="000309D7"/>
    <w:rsid w:val="00064AFF"/>
    <w:rsid w:val="00084434"/>
    <w:rsid w:val="000F7422"/>
    <w:rsid w:val="000F7A52"/>
    <w:rsid w:val="001077D1"/>
    <w:rsid w:val="00165569"/>
    <w:rsid w:val="0019235E"/>
    <w:rsid w:val="0019630A"/>
    <w:rsid w:val="001A5412"/>
    <w:rsid w:val="002466CB"/>
    <w:rsid w:val="002610D2"/>
    <w:rsid w:val="00265335"/>
    <w:rsid w:val="00270B69"/>
    <w:rsid w:val="0027225B"/>
    <w:rsid w:val="002C0297"/>
    <w:rsid w:val="002E51B5"/>
    <w:rsid w:val="003500C6"/>
    <w:rsid w:val="003A7018"/>
    <w:rsid w:val="003F6CA5"/>
    <w:rsid w:val="0045459A"/>
    <w:rsid w:val="0046206C"/>
    <w:rsid w:val="00496164"/>
    <w:rsid w:val="004A0F2C"/>
    <w:rsid w:val="004A60E6"/>
    <w:rsid w:val="004D0EB1"/>
    <w:rsid w:val="004E20F0"/>
    <w:rsid w:val="004E3D2D"/>
    <w:rsid w:val="005F6001"/>
    <w:rsid w:val="006B1A87"/>
    <w:rsid w:val="006E1F4C"/>
    <w:rsid w:val="007B0AD0"/>
    <w:rsid w:val="007D4853"/>
    <w:rsid w:val="007F09B7"/>
    <w:rsid w:val="00805386"/>
    <w:rsid w:val="008475A2"/>
    <w:rsid w:val="008560AA"/>
    <w:rsid w:val="0086036B"/>
    <w:rsid w:val="009915CB"/>
    <w:rsid w:val="009A0609"/>
    <w:rsid w:val="009B4A52"/>
    <w:rsid w:val="009E0861"/>
    <w:rsid w:val="009F0E5E"/>
    <w:rsid w:val="00A0077C"/>
    <w:rsid w:val="00A17909"/>
    <w:rsid w:val="00A46A32"/>
    <w:rsid w:val="00A7654D"/>
    <w:rsid w:val="00A93402"/>
    <w:rsid w:val="00AB5E51"/>
    <w:rsid w:val="00AC2AFC"/>
    <w:rsid w:val="00B15C88"/>
    <w:rsid w:val="00B53873"/>
    <w:rsid w:val="00B6078A"/>
    <w:rsid w:val="00B91D23"/>
    <w:rsid w:val="00BC224C"/>
    <w:rsid w:val="00BC2711"/>
    <w:rsid w:val="00C51D56"/>
    <w:rsid w:val="00C626B6"/>
    <w:rsid w:val="00CC615B"/>
    <w:rsid w:val="00D46496"/>
    <w:rsid w:val="00D937F5"/>
    <w:rsid w:val="00DC0FD8"/>
    <w:rsid w:val="00DF2AF0"/>
    <w:rsid w:val="00E0780D"/>
    <w:rsid w:val="00E447EF"/>
    <w:rsid w:val="00EB02D0"/>
    <w:rsid w:val="00F03B33"/>
    <w:rsid w:val="00F73F1B"/>
    <w:rsid w:val="00FA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09"/>
  </w:style>
  <w:style w:type="paragraph" w:styleId="1">
    <w:name w:val="heading 1"/>
    <w:aliases w:val="НАЗВ РУС 1"/>
    <w:basedOn w:val="a"/>
    <w:next w:val="a"/>
    <w:link w:val="10"/>
    <w:uiPriority w:val="9"/>
    <w:qFormat/>
    <w:rsid w:val="00A0077C"/>
    <w:pPr>
      <w:keepNext/>
      <w:suppressAutoHyphens/>
      <w:spacing w:after="0" w:line="240" w:lineRule="auto"/>
      <w:outlineLvl w:val="0"/>
    </w:pPr>
    <w:rPr>
      <w:rFonts w:ascii="Times New Roman" w:eastAsia="Times New Roman" w:hAnsi="Times New Roman" w:cs="Times New Roman"/>
      <w:b/>
      <w:sz w:val="36"/>
      <w:szCs w:val="20"/>
    </w:rPr>
  </w:style>
  <w:style w:type="paragraph" w:styleId="2">
    <w:name w:val="heading 2"/>
    <w:aliases w:val="ФИО РУС"/>
    <w:basedOn w:val="a"/>
    <w:next w:val="a"/>
    <w:link w:val="20"/>
    <w:unhideWhenUsed/>
    <w:qFormat/>
    <w:rsid w:val="00A0077C"/>
    <w:pPr>
      <w:keepNext/>
      <w:spacing w:after="0" w:line="240" w:lineRule="auto"/>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A5412"/>
    <w:pPr>
      <w:ind w:left="720"/>
      <w:contextualSpacing/>
    </w:pPr>
  </w:style>
  <w:style w:type="paragraph" w:customStyle="1" w:styleId="ENG">
    <w:name w:val="ENG ФИО"/>
    <w:basedOn w:val="a"/>
    <w:link w:val="ENG0"/>
    <w:qFormat/>
    <w:rsid w:val="00A0077C"/>
    <w:pPr>
      <w:autoSpaceDE w:val="0"/>
      <w:autoSpaceDN w:val="0"/>
      <w:adjustRightInd w:val="0"/>
      <w:spacing w:after="0" w:line="240" w:lineRule="auto"/>
      <w:jc w:val="both"/>
    </w:pPr>
    <w:rPr>
      <w:rFonts w:ascii="Times New Roman" w:eastAsia="Times New Roman" w:hAnsi="Times New Roman" w:cs="Times New Roman"/>
      <w:b/>
      <w:sz w:val="28"/>
      <w:szCs w:val="24"/>
      <w:lang w:val="en-US"/>
    </w:rPr>
  </w:style>
  <w:style w:type="paragraph" w:customStyle="1" w:styleId="ENG1">
    <w:name w:val="ENG название"/>
    <w:basedOn w:val="a"/>
    <w:link w:val="ENG2"/>
    <w:qFormat/>
    <w:rsid w:val="00A0077C"/>
    <w:pPr>
      <w:suppressAutoHyphens/>
      <w:autoSpaceDE w:val="0"/>
      <w:autoSpaceDN w:val="0"/>
      <w:adjustRightInd w:val="0"/>
      <w:spacing w:after="0" w:line="240" w:lineRule="auto"/>
    </w:pPr>
    <w:rPr>
      <w:rFonts w:ascii="Times New Roman" w:eastAsia="Times New Roman" w:hAnsi="Times New Roman" w:cs="Times New Roman"/>
      <w:b/>
      <w:sz w:val="36"/>
      <w:szCs w:val="24"/>
      <w:lang w:val="en-US"/>
    </w:rPr>
  </w:style>
  <w:style w:type="character" w:customStyle="1" w:styleId="ENG0">
    <w:name w:val="ENG ФИО Знак"/>
    <w:basedOn w:val="a0"/>
    <w:link w:val="ENG"/>
    <w:rsid w:val="00A0077C"/>
    <w:rPr>
      <w:rFonts w:ascii="Times New Roman" w:eastAsia="Times New Roman" w:hAnsi="Times New Roman" w:cs="Times New Roman"/>
      <w:b/>
      <w:sz w:val="28"/>
      <w:szCs w:val="24"/>
      <w:lang w:val="en-US"/>
    </w:rPr>
  </w:style>
  <w:style w:type="character" w:customStyle="1" w:styleId="ENG2">
    <w:name w:val="ENG название Знак"/>
    <w:basedOn w:val="a0"/>
    <w:link w:val="ENG1"/>
    <w:rsid w:val="00A0077C"/>
    <w:rPr>
      <w:rFonts w:ascii="Times New Roman" w:eastAsia="Times New Roman" w:hAnsi="Times New Roman" w:cs="Times New Roman"/>
      <w:b/>
      <w:sz w:val="36"/>
      <w:szCs w:val="24"/>
      <w:lang w:val="en-US"/>
    </w:rPr>
  </w:style>
  <w:style w:type="character" w:customStyle="1" w:styleId="10">
    <w:name w:val="Заголовок 1 Знак"/>
    <w:aliases w:val="НАЗВ РУС 1 Знак"/>
    <w:basedOn w:val="a0"/>
    <w:link w:val="1"/>
    <w:uiPriority w:val="9"/>
    <w:rsid w:val="00A0077C"/>
    <w:rPr>
      <w:rFonts w:ascii="Times New Roman" w:eastAsia="Times New Roman" w:hAnsi="Times New Roman" w:cs="Times New Roman"/>
      <w:b/>
      <w:sz w:val="36"/>
      <w:szCs w:val="20"/>
    </w:rPr>
  </w:style>
  <w:style w:type="character" w:customStyle="1" w:styleId="20">
    <w:name w:val="Заголовок 2 Знак"/>
    <w:aliases w:val="ФИО РУС Знак"/>
    <w:basedOn w:val="a0"/>
    <w:link w:val="2"/>
    <w:rsid w:val="00A0077C"/>
    <w:rPr>
      <w:rFonts w:ascii="Times New Roman" w:eastAsia="Times New Roman" w:hAnsi="Times New Roman" w:cs="Times New Roman"/>
      <w:b/>
      <w:sz w:val="28"/>
      <w:szCs w:val="20"/>
    </w:rPr>
  </w:style>
  <w:style w:type="character" w:styleId="a5">
    <w:name w:val="Hyperlink"/>
    <w:uiPriority w:val="99"/>
    <w:unhideWhenUsed/>
    <w:rsid w:val="00A007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12</cp:revision>
  <dcterms:created xsi:type="dcterms:W3CDTF">2022-12-27T07:07:00Z</dcterms:created>
  <dcterms:modified xsi:type="dcterms:W3CDTF">2023-03-28T14:38:00Z</dcterms:modified>
</cp:coreProperties>
</file>