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A46A32" w:rsidRDefault="00A46A32" w:rsidP="004A60E6">
            <w:pPr>
              <w:jc w:val="center"/>
              <w:rPr>
                <w:rFonts w:ascii="Times New Roman" w:hAnsi="Times New Roman" w:cs="Times New Roman"/>
                <w:b/>
                <w:sz w:val="28"/>
                <w:szCs w:val="28"/>
                <w:lang w:val="en-US"/>
              </w:rPr>
            </w:pPr>
            <w:r>
              <w:rPr>
                <w:rFonts w:ascii="Times New Roman" w:hAnsi="Times New Roman" w:cs="Times New Roman"/>
                <w:b/>
                <w:sz w:val="28"/>
                <w:szCs w:val="28"/>
              </w:rPr>
              <w:t>№1</w:t>
            </w:r>
            <w:r>
              <w:rPr>
                <w:rFonts w:ascii="Times New Roman" w:hAnsi="Times New Roman" w:cs="Times New Roman"/>
                <w:b/>
                <w:sz w:val="28"/>
                <w:szCs w:val="28"/>
                <w:lang w:val="en-US"/>
              </w:rPr>
              <w:t>2</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86036B" w:rsidRPr="0086036B">
              <w:rPr>
                <w:rFonts w:ascii="Times New Roman" w:hAnsi="Times New Roman" w:cs="Times New Roman"/>
                <w:b/>
                <w:bCs/>
                <w:sz w:val="24"/>
                <w:szCs w:val="24"/>
              </w:rPr>
              <w:t>ФИЛОСОФСКИЕ НАУКИ</w:t>
            </w:r>
          </w:p>
        </w:tc>
      </w:tr>
      <w:tr w:rsidR="001A5412" w:rsidRPr="00A46A32"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Pr="00A46A32" w:rsidRDefault="004A60E6" w:rsidP="004A60E6">
            <w:pPr>
              <w:rPr>
                <w:rFonts w:ascii="Times New Roman" w:hAnsi="Times New Roman" w:cs="Times New Roman"/>
                <w:lang w:val="en-US"/>
              </w:rPr>
            </w:pPr>
            <w:r w:rsidRPr="004A60E6">
              <w:rPr>
                <w:rFonts w:ascii="Times New Roman" w:hAnsi="Times New Roman" w:cs="Times New Roman"/>
              </w:rPr>
              <w:t xml:space="preserve">Гуманитарный научный вестник. 2022. </w:t>
            </w:r>
            <w:r w:rsidR="00A46A32">
              <w:rPr>
                <w:rFonts w:ascii="Times New Roman" w:hAnsi="Times New Roman" w:cs="Times New Roman"/>
              </w:rPr>
              <w:t>№1</w:t>
            </w:r>
            <w:r w:rsidR="00A46A32">
              <w:rPr>
                <w:rFonts w:ascii="Times New Roman" w:hAnsi="Times New Roman" w:cs="Times New Roman"/>
                <w:lang w:val="en-US"/>
              </w:rPr>
              <w:t>2</w:t>
            </w:r>
          </w:p>
          <w:p w:rsidR="00A46A32" w:rsidRPr="00A46A32" w:rsidRDefault="00A46A32" w:rsidP="00A46A32">
            <w:pPr>
              <w:rPr>
                <w:rFonts w:ascii="Times New Roman" w:hAnsi="Times New Roman" w:cs="Times New Roman"/>
                <w:bCs/>
              </w:rPr>
            </w:pPr>
            <w:r w:rsidRPr="00A46A32">
              <w:rPr>
                <w:rFonts w:ascii="Times New Roman" w:hAnsi="Times New Roman" w:cs="Times New Roman"/>
                <w:bCs/>
                <w:lang w:val="en-US"/>
              </w:rPr>
              <w:t>https</w:t>
            </w:r>
            <w:r w:rsidRPr="00A46A32">
              <w:rPr>
                <w:rFonts w:ascii="Times New Roman" w:hAnsi="Times New Roman" w:cs="Times New Roman"/>
                <w:bCs/>
              </w:rPr>
              <w:t>://</w:t>
            </w:r>
            <w:proofErr w:type="spellStart"/>
            <w:r w:rsidRPr="00A46A32">
              <w:rPr>
                <w:rFonts w:ascii="Times New Roman" w:hAnsi="Times New Roman" w:cs="Times New Roman"/>
                <w:bCs/>
                <w:lang w:val="en-US"/>
              </w:rPr>
              <w:t>doi</w:t>
            </w:r>
            <w:proofErr w:type="spellEnd"/>
            <w:r w:rsidRPr="00A46A32">
              <w:rPr>
                <w:rFonts w:ascii="Times New Roman" w:hAnsi="Times New Roman" w:cs="Times New Roman"/>
                <w:bCs/>
              </w:rPr>
              <w:t>.</w:t>
            </w:r>
            <w:r w:rsidRPr="00A46A32">
              <w:rPr>
                <w:rFonts w:ascii="Times New Roman" w:hAnsi="Times New Roman" w:cs="Times New Roman"/>
                <w:bCs/>
                <w:lang w:val="en-US"/>
              </w:rPr>
              <w:t>org</w:t>
            </w:r>
            <w:r w:rsidRPr="00A46A32">
              <w:rPr>
                <w:rFonts w:ascii="Times New Roman" w:hAnsi="Times New Roman" w:cs="Times New Roman"/>
                <w:bCs/>
              </w:rPr>
              <w:t>/10.5281/zenodo.7426197</w:t>
            </w:r>
          </w:p>
          <w:p w:rsidR="00A46A32" w:rsidRPr="00A46A32" w:rsidRDefault="00A46A32" w:rsidP="00A46A32">
            <w:pPr>
              <w:rPr>
                <w:rFonts w:ascii="Times New Roman" w:hAnsi="Times New Roman" w:cs="Times New Roman"/>
                <w:bCs/>
              </w:rPr>
            </w:pPr>
            <w:r w:rsidRPr="00A46A32">
              <w:rPr>
                <w:rFonts w:ascii="Times New Roman" w:hAnsi="Times New Roman" w:cs="Times New Roman"/>
                <w:bCs/>
              </w:rPr>
              <w:t>УДК 1 (091)</w:t>
            </w:r>
          </w:p>
          <w:p w:rsidR="0086036B" w:rsidRPr="0086036B" w:rsidRDefault="0086036B" w:rsidP="0086036B">
            <w:pPr>
              <w:rPr>
                <w:rFonts w:ascii="Times New Roman" w:hAnsi="Times New Roman" w:cs="Times New Roman"/>
                <w:bCs/>
              </w:rPr>
            </w:pPr>
          </w:p>
          <w:p w:rsidR="0086036B" w:rsidRPr="0086036B" w:rsidRDefault="0086036B" w:rsidP="0086036B">
            <w:pPr>
              <w:rPr>
                <w:rFonts w:ascii="Times New Roman" w:hAnsi="Times New Roman" w:cs="Times New Roman"/>
                <w:bCs/>
              </w:rPr>
            </w:pPr>
          </w:p>
          <w:p w:rsidR="0086036B" w:rsidRPr="0086036B" w:rsidRDefault="00A46A32" w:rsidP="0086036B">
            <w:pPr>
              <w:rPr>
                <w:rFonts w:ascii="Times New Roman" w:hAnsi="Times New Roman" w:cs="Times New Roman"/>
                <w:b/>
              </w:rPr>
            </w:pPr>
            <w:bookmarkStart w:id="0" w:name="_Toc123025708"/>
            <w:r w:rsidRPr="00A46A32">
              <w:rPr>
                <w:rFonts w:ascii="Times New Roman" w:hAnsi="Times New Roman" w:cs="Times New Roman"/>
                <w:b/>
              </w:rPr>
              <w:t>Пименов В.Ю.</w:t>
            </w:r>
            <w:bookmarkEnd w:id="0"/>
          </w:p>
          <w:p w:rsidR="0086036B" w:rsidRPr="0086036B" w:rsidRDefault="0086036B" w:rsidP="0086036B">
            <w:pPr>
              <w:rPr>
                <w:rFonts w:ascii="Times New Roman" w:hAnsi="Times New Roman" w:cs="Times New Roman"/>
                <w:bCs/>
              </w:rPr>
            </w:pPr>
          </w:p>
          <w:p w:rsidR="0086036B" w:rsidRPr="0086036B" w:rsidRDefault="00A46A32" w:rsidP="0086036B">
            <w:pPr>
              <w:rPr>
                <w:rFonts w:ascii="Times New Roman" w:hAnsi="Times New Roman" w:cs="Times New Roman"/>
                <w:bCs/>
              </w:rPr>
            </w:pPr>
            <w:r w:rsidRPr="00A46A32">
              <w:rPr>
                <w:rFonts w:ascii="Times New Roman" w:hAnsi="Times New Roman" w:cs="Times New Roman"/>
                <w:bCs/>
                <w:i/>
                <w:iCs/>
              </w:rPr>
              <w:t xml:space="preserve">Пименов Виталий Юрьевич, </w:t>
            </w:r>
            <w:r w:rsidRPr="00A46A32">
              <w:rPr>
                <w:rFonts w:ascii="Times New Roman" w:hAnsi="Times New Roman" w:cs="Times New Roman"/>
                <w:bCs/>
                <w:iCs/>
              </w:rPr>
              <w:t xml:space="preserve">кандидат философских наук, доцент, </w:t>
            </w:r>
            <w:proofErr w:type="gramStart"/>
            <w:r w:rsidRPr="00A46A32">
              <w:rPr>
                <w:rFonts w:ascii="Times New Roman" w:hAnsi="Times New Roman" w:cs="Times New Roman"/>
                <w:bCs/>
                <w:iCs/>
              </w:rPr>
              <w:t>Смолен-</w:t>
            </w:r>
            <w:proofErr w:type="spellStart"/>
            <w:r w:rsidRPr="00A46A32">
              <w:rPr>
                <w:rFonts w:ascii="Times New Roman" w:hAnsi="Times New Roman" w:cs="Times New Roman"/>
                <w:bCs/>
                <w:iCs/>
              </w:rPr>
              <w:t>ский</w:t>
            </w:r>
            <w:proofErr w:type="spellEnd"/>
            <w:proofErr w:type="gramEnd"/>
            <w:r w:rsidRPr="00A46A32">
              <w:rPr>
                <w:rFonts w:ascii="Times New Roman" w:hAnsi="Times New Roman" w:cs="Times New Roman"/>
                <w:bCs/>
                <w:iCs/>
              </w:rPr>
              <w:t xml:space="preserve"> государственный университет, 214000, Россия, Смоленск, ул. </w:t>
            </w:r>
            <w:proofErr w:type="spellStart"/>
            <w:r w:rsidRPr="00A46A32">
              <w:rPr>
                <w:rFonts w:ascii="Times New Roman" w:hAnsi="Times New Roman" w:cs="Times New Roman"/>
                <w:bCs/>
                <w:iCs/>
              </w:rPr>
              <w:t>Прже-вальского</w:t>
            </w:r>
            <w:proofErr w:type="spellEnd"/>
            <w:r w:rsidRPr="00A46A32">
              <w:rPr>
                <w:rFonts w:ascii="Times New Roman" w:hAnsi="Times New Roman" w:cs="Times New Roman"/>
                <w:bCs/>
                <w:iCs/>
              </w:rPr>
              <w:t>, д. 4. E-</w:t>
            </w:r>
            <w:proofErr w:type="spellStart"/>
            <w:r w:rsidRPr="00A46A32">
              <w:rPr>
                <w:rFonts w:ascii="Times New Roman" w:hAnsi="Times New Roman" w:cs="Times New Roman"/>
                <w:bCs/>
                <w:iCs/>
              </w:rPr>
              <w:t>mail</w:t>
            </w:r>
            <w:proofErr w:type="spellEnd"/>
            <w:r w:rsidRPr="00A46A32">
              <w:rPr>
                <w:rFonts w:ascii="Times New Roman" w:hAnsi="Times New Roman" w:cs="Times New Roman"/>
                <w:bCs/>
                <w:iCs/>
              </w:rPr>
              <w:t>: vpim@bk.ru.</w:t>
            </w:r>
          </w:p>
          <w:p w:rsidR="0086036B" w:rsidRPr="0086036B" w:rsidRDefault="0086036B" w:rsidP="0086036B">
            <w:pPr>
              <w:rPr>
                <w:rFonts w:ascii="Times New Roman" w:hAnsi="Times New Roman" w:cs="Times New Roman"/>
                <w:bCs/>
              </w:rPr>
            </w:pPr>
          </w:p>
          <w:p w:rsidR="0086036B" w:rsidRPr="0086036B" w:rsidRDefault="00A46A32" w:rsidP="0086036B">
            <w:pPr>
              <w:rPr>
                <w:rFonts w:ascii="Times New Roman" w:hAnsi="Times New Roman" w:cs="Times New Roman"/>
                <w:b/>
                <w:i/>
              </w:rPr>
            </w:pPr>
            <w:bookmarkStart w:id="1" w:name="_Toc123025709"/>
            <w:r w:rsidRPr="00A46A32">
              <w:rPr>
                <w:rFonts w:ascii="Times New Roman" w:hAnsi="Times New Roman" w:cs="Times New Roman"/>
                <w:b/>
              </w:rPr>
              <w:t>Вызовы модернизации как фактор развития русской философской мысли</w:t>
            </w:r>
            <w:bookmarkEnd w:id="1"/>
          </w:p>
          <w:p w:rsidR="0086036B" w:rsidRPr="0086036B" w:rsidRDefault="0086036B" w:rsidP="0086036B">
            <w:pPr>
              <w:rPr>
                <w:rFonts w:ascii="Times New Roman" w:hAnsi="Times New Roman" w:cs="Times New Roman"/>
                <w:bCs/>
                <w:i/>
              </w:rPr>
            </w:pPr>
          </w:p>
          <w:p w:rsidR="0086036B" w:rsidRPr="0086036B" w:rsidRDefault="0086036B" w:rsidP="0086036B">
            <w:pPr>
              <w:rPr>
                <w:rFonts w:ascii="Times New Roman" w:hAnsi="Times New Roman" w:cs="Times New Roman"/>
                <w:bCs/>
              </w:rPr>
            </w:pPr>
            <w:r w:rsidRPr="0086036B">
              <w:rPr>
                <w:rFonts w:ascii="Times New Roman" w:hAnsi="Times New Roman" w:cs="Times New Roman"/>
                <w:b/>
                <w:bCs/>
                <w:i/>
              </w:rPr>
              <w:t>Аннотация.</w:t>
            </w:r>
            <w:r w:rsidRPr="0086036B">
              <w:rPr>
                <w:rFonts w:ascii="Times New Roman" w:hAnsi="Times New Roman" w:cs="Times New Roman"/>
                <w:b/>
                <w:bCs/>
              </w:rPr>
              <w:t xml:space="preserve"> </w:t>
            </w:r>
            <w:r w:rsidR="00A46A32" w:rsidRPr="00A46A32">
              <w:rPr>
                <w:rFonts w:ascii="Times New Roman" w:hAnsi="Times New Roman" w:cs="Times New Roman"/>
                <w:bCs/>
              </w:rPr>
              <w:t xml:space="preserve">В статье поднимается проблема модернизации как важного фактора развития русской философской мысли. На историко-философском материале показана тесная связь основных этапов модернизации и экстремумов общественной мысли с XV по ХХ вв. Делается вывод о том, что </w:t>
            </w:r>
            <w:proofErr w:type="gramStart"/>
            <w:r w:rsidR="00A46A32" w:rsidRPr="00A46A32">
              <w:rPr>
                <w:rFonts w:ascii="Times New Roman" w:hAnsi="Times New Roman" w:cs="Times New Roman"/>
                <w:bCs/>
              </w:rPr>
              <w:t>вы-зовы</w:t>
            </w:r>
            <w:proofErr w:type="gramEnd"/>
            <w:r w:rsidR="00A46A32" w:rsidRPr="00A46A32">
              <w:rPr>
                <w:rFonts w:ascii="Times New Roman" w:hAnsi="Times New Roman" w:cs="Times New Roman"/>
                <w:bCs/>
              </w:rPr>
              <w:t xml:space="preserve"> модернизации актуальны и для современной России, четко </w:t>
            </w:r>
            <w:proofErr w:type="spellStart"/>
            <w:r w:rsidR="00A46A32" w:rsidRPr="00A46A32">
              <w:rPr>
                <w:rFonts w:ascii="Times New Roman" w:hAnsi="Times New Roman" w:cs="Times New Roman"/>
                <w:bCs/>
              </w:rPr>
              <w:t>противо</w:t>
            </w:r>
            <w:proofErr w:type="spellEnd"/>
            <w:r w:rsidR="00A46A32" w:rsidRPr="00A46A32">
              <w:rPr>
                <w:rFonts w:ascii="Times New Roman" w:hAnsi="Times New Roman" w:cs="Times New Roman"/>
                <w:bCs/>
              </w:rPr>
              <w:t xml:space="preserve">-поставившей себя процессам, происходящим сейчас на Западе и преобразующим </w:t>
            </w:r>
            <w:proofErr w:type="spellStart"/>
            <w:r w:rsidR="00A46A32" w:rsidRPr="00A46A32">
              <w:rPr>
                <w:rFonts w:ascii="Times New Roman" w:hAnsi="Times New Roman" w:cs="Times New Roman"/>
                <w:bCs/>
              </w:rPr>
              <w:t>мнгоие</w:t>
            </w:r>
            <w:proofErr w:type="spellEnd"/>
            <w:r w:rsidR="00A46A32" w:rsidRPr="00A46A32">
              <w:rPr>
                <w:rFonts w:ascii="Times New Roman" w:hAnsi="Times New Roman" w:cs="Times New Roman"/>
                <w:bCs/>
              </w:rPr>
              <w:t xml:space="preserve"> традиционные моральные представления и культурные нормы. В этой связи в статье подчеркивается, что творчество русских </w:t>
            </w:r>
            <w:proofErr w:type="gramStart"/>
            <w:r w:rsidR="00A46A32" w:rsidRPr="00A46A32">
              <w:rPr>
                <w:rFonts w:ascii="Times New Roman" w:hAnsi="Times New Roman" w:cs="Times New Roman"/>
                <w:bCs/>
              </w:rPr>
              <w:t>фи-</w:t>
            </w:r>
            <w:proofErr w:type="spellStart"/>
            <w:r w:rsidR="00A46A32" w:rsidRPr="00A46A32">
              <w:rPr>
                <w:rFonts w:ascii="Times New Roman" w:hAnsi="Times New Roman" w:cs="Times New Roman"/>
                <w:bCs/>
              </w:rPr>
              <w:t>лософов</w:t>
            </w:r>
            <w:proofErr w:type="spellEnd"/>
            <w:proofErr w:type="gramEnd"/>
            <w:r w:rsidR="00A46A32" w:rsidRPr="00A46A32">
              <w:rPr>
                <w:rFonts w:ascii="Times New Roman" w:hAnsi="Times New Roman" w:cs="Times New Roman"/>
                <w:bCs/>
              </w:rPr>
              <w:t xml:space="preserve"> и их духовные поиски представляются бесценным наследием, создающим основу для понимания и решения проблем современной </w:t>
            </w:r>
            <w:proofErr w:type="spellStart"/>
            <w:r w:rsidR="00A46A32" w:rsidRPr="00A46A32">
              <w:rPr>
                <w:rFonts w:ascii="Times New Roman" w:hAnsi="Times New Roman" w:cs="Times New Roman"/>
                <w:bCs/>
              </w:rPr>
              <w:t>циви-лизации</w:t>
            </w:r>
            <w:proofErr w:type="spellEnd"/>
            <w:r w:rsidR="00A46A32" w:rsidRPr="00A46A32">
              <w:rPr>
                <w:rFonts w:ascii="Times New Roman" w:hAnsi="Times New Roman" w:cs="Times New Roman"/>
                <w:bCs/>
              </w:rPr>
              <w:t>.</w:t>
            </w:r>
          </w:p>
          <w:p w:rsidR="0086036B" w:rsidRPr="0086036B" w:rsidRDefault="0086036B" w:rsidP="0086036B">
            <w:pPr>
              <w:rPr>
                <w:rFonts w:ascii="Times New Roman" w:hAnsi="Times New Roman" w:cs="Times New Roman"/>
                <w:b/>
                <w:bCs/>
              </w:rPr>
            </w:pPr>
            <w:r w:rsidRPr="0086036B">
              <w:rPr>
                <w:rFonts w:ascii="Times New Roman" w:hAnsi="Times New Roman" w:cs="Times New Roman"/>
                <w:b/>
                <w:bCs/>
                <w:i/>
              </w:rPr>
              <w:t>Ключевые слова:</w:t>
            </w:r>
            <w:r w:rsidRPr="0086036B">
              <w:rPr>
                <w:rFonts w:ascii="Times New Roman" w:hAnsi="Times New Roman" w:cs="Times New Roman"/>
                <w:b/>
                <w:bCs/>
              </w:rPr>
              <w:t xml:space="preserve"> </w:t>
            </w:r>
            <w:r w:rsidR="00A46A32" w:rsidRPr="00A46A32">
              <w:rPr>
                <w:rFonts w:ascii="Times New Roman" w:hAnsi="Times New Roman" w:cs="Times New Roman"/>
                <w:bCs/>
              </w:rPr>
              <w:t>модернизация, социокультурная парадигма, русская философия, богоискательство, богостроительство</w:t>
            </w:r>
            <w:r w:rsidRPr="0086036B">
              <w:rPr>
                <w:rFonts w:ascii="Times New Roman" w:hAnsi="Times New Roman" w:cs="Times New Roman"/>
                <w:bCs/>
              </w:rPr>
              <w:t>.</w:t>
            </w:r>
          </w:p>
          <w:p w:rsidR="004A60E6" w:rsidRPr="003A7018" w:rsidRDefault="004A60E6" w:rsidP="0019235E">
            <w:pPr>
              <w:rPr>
                <w:rFonts w:ascii="Times New Roman" w:hAnsi="Times New Roman" w:cs="Times New Roman"/>
              </w:rPr>
            </w:pPr>
          </w:p>
        </w:tc>
        <w:tc>
          <w:tcPr>
            <w:tcW w:w="7513" w:type="dxa"/>
          </w:tcPr>
          <w:p w:rsidR="004A60E6" w:rsidRPr="009B4A52"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A46A32">
              <w:rPr>
                <w:rFonts w:ascii="Times New Roman" w:hAnsi="Times New Roman" w:cs="Times New Roman"/>
                <w:sz w:val="24"/>
                <w:szCs w:val="24"/>
                <w:lang w:val="en-US"/>
              </w:rPr>
              <w:t>№12</w:t>
            </w:r>
          </w:p>
          <w:p w:rsidR="00A46A32" w:rsidRPr="00A46A32" w:rsidRDefault="00A46A32" w:rsidP="00A46A32">
            <w:pPr>
              <w:rPr>
                <w:rFonts w:ascii="Times New Roman" w:hAnsi="Times New Roman" w:cs="Times New Roman"/>
                <w:b/>
                <w:iCs/>
                <w:sz w:val="24"/>
                <w:szCs w:val="24"/>
                <w:lang w:val="en-US"/>
              </w:rPr>
            </w:pPr>
            <w:bookmarkStart w:id="2" w:name="_Toc123025871"/>
            <w:proofErr w:type="spellStart"/>
            <w:r w:rsidRPr="00A46A32">
              <w:rPr>
                <w:rFonts w:ascii="Times New Roman" w:hAnsi="Times New Roman" w:cs="Times New Roman"/>
                <w:b/>
                <w:iCs/>
                <w:sz w:val="24"/>
                <w:szCs w:val="24"/>
                <w:lang w:val="en-US"/>
              </w:rPr>
              <w:t>Pimenov</w:t>
            </w:r>
            <w:proofErr w:type="spellEnd"/>
            <w:r w:rsidRPr="00A46A32">
              <w:rPr>
                <w:rFonts w:ascii="Times New Roman" w:hAnsi="Times New Roman" w:cs="Times New Roman"/>
                <w:b/>
                <w:iCs/>
                <w:sz w:val="24"/>
                <w:szCs w:val="24"/>
                <w:lang w:val="en-US"/>
              </w:rPr>
              <w:t xml:space="preserve"> V.Y.</w:t>
            </w:r>
            <w:bookmarkEnd w:id="2"/>
          </w:p>
          <w:p w:rsidR="00A46A32" w:rsidRPr="00A46A32" w:rsidRDefault="00A46A32" w:rsidP="00A46A32">
            <w:pPr>
              <w:rPr>
                <w:rFonts w:ascii="Times New Roman" w:hAnsi="Times New Roman" w:cs="Times New Roman"/>
                <w:b/>
                <w:iCs/>
                <w:sz w:val="24"/>
                <w:szCs w:val="24"/>
                <w:lang w:val="en-US"/>
              </w:rPr>
            </w:pPr>
          </w:p>
          <w:p w:rsidR="00A46A32" w:rsidRPr="00A46A32" w:rsidRDefault="00A46A32" w:rsidP="00A46A32">
            <w:pPr>
              <w:rPr>
                <w:rFonts w:ascii="Times New Roman" w:hAnsi="Times New Roman" w:cs="Times New Roman"/>
                <w:iCs/>
                <w:sz w:val="24"/>
                <w:szCs w:val="24"/>
                <w:lang w:val="en-US"/>
              </w:rPr>
            </w:pPr>
            <w:proofErr w:type="spellStart"/>
            <w:r w:rsidRPr="00A46A32">
              <w:rPr>
                <w:rFonts w:ascii="Times New Roman" w:hAnsi="Times New Roman" w:cs="Times New Roman"/>
                <w:i/>
                <w:iCs/>
                <w:sz w:val="24"/>
                <w:szCs w:val="24"/>
                <w:lang w:val="en-US"/>
              </w:rPr>
              <w:t>Pimenov</w:t>
            </w:r>
            <w:proofErr w:type="spellEnd"/>
            <w:r w:rsidRPr="00A46A32">
              <w:rPr>
                <w:rFonts w:ascii="Times New Roman" w:hAnsi="Times New Roman" w:cs="Times New Roman"/>
                <w:i/>
                <w:iCs/>
                <w:sz w:val="24"/>
                <w:szCs w:val="24"/>
                <w:lang w:val="en-US"/>
              </w:rPr>
              <w:t xml:space="preserve"> Vitaly </w:t>
            </w:r>
            <w:proofErr w:type="spellStart"/>
            <w:r w:rsidRPr="00A46A32">
              <w:rPr>
                <w:rFonts w:ascii="Times New Roman" w:hAnsi="Times New Roman" w:cs="Times New Roman"/>
                <w:i/>
                <w:iCs/>
                <w:sz w:val="24"/>
                <w:szCs w:val="24"/>
                <w:lang w:val="en-US"/>
              </w:rPr>
              <w:t>Yurievich</w:t>
            </w:r>
            <w:proofErr w:type="spellEnd"/>
            <w:r w:rsidRPr="00A46A32">
              <w:rPr>
                <w:rFonts w:ascii="Times New Roman" w:hAnsi="Times New Roman" w:cs="Times New Roman"/>
                <w:i/>
                <w:iCs/>
                <w:sz w:val="24"/>
                <w:szCs w:val="24"/>
                <w:lang w:val="en-US"/>
              </w:rPr>
              <w:t xml:space="preserve">, </w:t>
            </w:r>
            <w:r w:rsidRPr="00A46A32">
              <w:rPr>
                <w:rFonts w:ascii="Times New Roman" w:hAnsi="Times New Roman" w:cs="Times New Roman"/>
                <w:iCs/>
                <w:sz w:val="24"/>
                <w:szCs w:val="24"/>
                <w:lang w:val="en-US"/>
              </w:rPr>
              <w:t>Candidate of Philosophical Sciences, Associate Pro-</w:t>
            </w:r>
            <w:proofErr w:type="spellStart"/>
            <w:r w:rsidRPr="00A46A32">
              <w:rPr>
                <w:rFonts w:ascii="Times New Roman" w:hAnsi="Times New Roman" w:cs="Times New Roman"/>
                <w:iCs/>
                <w:sz w:val="24"/>
                <w:szCs w:val="24"/>
                <w:lang w:val="en-US"/>
              </w:rPr>
              <w:t>fessor</w:t>
            </w:r>
            <w:proofErr w:type="spellEnd"/>
            <w:r w:rsidRPr="00A46A32">
              <w:rPr>
                <w:rFonts w:ascii="Times New Roman" w:hAnsi="Times New Roman" w:cs="Times New Roman"/>
                <w:iCs/>
                <w:sz w:val="24"/>
                <w:szCs w:val="24"/>
                <w:lang w:val="en-US"/>
              </w:rPr>
              <w:t xml:space="preserve">, Smolensk State University, 214000, Russia, Smolensk, </w:t>
            </w:r>
            <w:proofErr w:type="spellStart"/>
            <w:r w:rsidRPr="00A46A32">
              <w:rPr>
                <w:rFonts w:ascii="Times New Roman" w:hAnsi="Times New Roman" w:cs="Times New Roman"/>
                <w:iCs/>
                <w:sz w:val="24"/>
                <w:szCs w:val="24"/>
                <w:lang w:val="en-US"/>
              </w:rPr>
              <w:t>Przhevalskogo</w:t>
            </w:r>
            <w:proofErr w:type="spellEnd"/>
            <w:r w:rsidRPr="00A46A32">
              <w:rPr>
                <w:rFonts w:ascii="Times New Roman" w:hAnsi="Times New Roman" w:cs="Times New Roman"/>
                <w:iCs/>
                <w:sz w:val="24"/>
                <w:szCs w:val="24"/>
                <w:lang w:val="en-US"/>
              </w:rPr>
              <w:t xml:space="preserve"> str., 4. E-mail: vpim@bk.ru.</w:t>
            </w:r>
          </w:p>
          <w:p w:rsidR="00A46A32" w:rsidRPr="00A46A32" w:rsidRDefault="00A46A32" w:rsidP="00A46A32">
            <w:pPr>
              <w:rPr>
                <w:rFonts w:ascii="Times New Roman" w:hAnsi="Times New Roman" w:cs="Times New Roman"/>
                <w:b/>
                <w:iCs/>
                <w:sz w:val="24"/>
                <w:szCs w:val="24"/>
                <w:lang w:val="en-US"/>
              </w:rPr>
            </w:pPr>
          </w:p>
          <w:p w:rsidR="00A46A32" w:rsidRPr="00A46A32" w:rsidRDefault="00A46A32" w:rsidP="00A46A32">
            <w:pPr>
              <w:rPr>
                <w:rFonts w:ascii="Times New Roman" w:hAnsi="Times New Roman" w:cs="Times New Roman"/>
                <w:b/>
                <w:iCs/>
                <w:sz w:val="24"/>
                <w:szCs w:val="24"/>
                <w:lang w:val="en-US"/>
              </w:rPr>
            </w:pPr>
            <w:bookmarkStart w:id="3" w:name="_Toc123025872"/>
            <w:r w:rsidRPr="00A46A32">
              <w:rPr>
                <w:rFonts w:ascii="Times New Roman" w:hAnsi="Times New Roman" w:cs="Times New Roman"/>
                <w:b/>
                <w:iCs/>
                <w:sz w:val="24"/>
                <w:szCs w:val="24"/>
                <w:lang w:val="en-US"/>
              </w:rPr>
              <w:t>Challenges of modernization as a factor in the development of Russian philosophical thought</w:t>
            </w:r>
            <w:bookmarkEnd w:id="3"/>
          </w:p>
          <w:p w:rsidR="00A46A32" w:rsidRPr="00A46A32" w:rsidRDefault="00A46A32" w:rsidP="00A46A32">
            <w:pPr>
              <w:rPr>
                <w:rFonts w:ascii="Times New Roman" w:hAnsi="Times New Roman" w:cs="Times New Roman"/>
                <w:b/>
                <w:i/>
                <w:iCs/>
                <w:sz w:val="24"/>
                <w:szCs w:val="24"/>
                <w:lang w:val="en-US"/>
              </w:rPr>
            </w:pPr>
          </w:p>
          <w:p w:rsidR="00A46A32" w:rsidRPr="00A46A32" w:rsidRDefault="00A46A32" w:rsidP="00A46A32">
            <w:pPr>
              <w:rPr>
                <w:rFonts w:ascii="Times New Roman" w:hAnsi="Times New Roman" w:cs="Times New Roman"/>
                <w:iCs/>
                <w:sz w:val="24"/>
                <w:szCs w:val="24"/>
                <w:lang w:val="en-US"/>
              </w:rPr>
            </w:pPr>
            <w:r w:rsidRPr="00A46A32">
              <w:rPr>
                <w:rFonts w:ascii="Times New Roman" w:hAnsi="Times New Roman" w:cs="Times New Roman"/>
                <w:b/>
                <w:bCs/>
                <w:i/>
                <w:iCs/>
                <w:sz w:val="24"/>
                <w:szCs w:val="24"/>
                <w:lang w:val="en-US"/>
              </w:rPr>
              <w:t>Abstract</w:t>
            </w:r>
            <w:r w:rsidRPr="00A46A32">
              <w:rPr>
                <w:rFonts w:ascii="Times New Roman" w:hAnsi="Times New Roman" w:cs="Times New Roman"/>
                <w:b/>
                <w:i/>
                <w:iCs/>
                <w:sz w:val="24"/>
                <w:szCs w:val="24"/>
                <w:lang w:val="en-US"/>
              </w:rPr>
              <w:t>.</w:t>
            </w:r>
            <w:r w:rsidRPr="00A46A32">
              <w:rPr>
                <w:rFonts w:ascii="Times New Roman" w:hAnsi="Times New Roman" w:cs="Times New Roman"/>
                <w:b/>
                <w:iCs/>
                <w:sz w:val="24"/>
                <w:szCs w:val="24"/>
                <w:lang w:val="en-US"/>
              </w:rPr>
              <w:t xml:space="preserve"> </w:t>
            </w:r>
            <w:r w:rsidRPr="00A46A32">
              <w:rPr>
                <w:rFonts w:ascii="Times New Roman" w:hAnsi="Times New Roman" w:cs="Times New Roman"/>
                <w:iCs/>
                <w:sz w:val="24"/>
                <w:szCs w:val="24"/>
                <w:lang w:val="en-US"/>
              </w:rPr>
              <w:t>The article raises the problem of modernization as an important factor in the development of Russian philosophical thought. On the historical and philosophical material shows a close relationship milestones of modernization and extremes of social thought from XV to XX centuries. The conclusion is made that the challenges of modernization are also relevant for modern Russia, which has clearly opposed itself to the processes currently taking place in the West and transforming many traditional moral ideas and cultural norms. In this regard, the article emphasizes that the creativity of Russian philosophers and their spiritual quest seem to be an invaluable heritage that provides a basis for understanding and solving the problems of modern civilization.</w:t>
            </w:r>
          </w:p>
          <w:p w:rsidR="0086036B" w:rsidRPr="0086036B" w:rsidRDefault="00A46A32" w:rsidP="00A46A32">
            <w:pPr>
              <w:rPr>
                <w:rFonts w:ascii="Times New Roman" w:hAnsi="Times New Roman" w:cs="Times New Roman"/>
                <w:bCs/>
                <w:iCs/>
                <w:sz w:val="24"/>
                <w:szCs w:val="24"/>
                <w:lang w:val="en-US"/>
              </w:rPr>
            </w:pPr>
            <w:r w:rsidRPr="00A46A32">
              <w:rPr>
                <w:rFonts w:ascii="Times New Roman" w:hAnsi="Times New Roman" w:cs="Times New Roman"/>
                <w:b/>
                <w:bCs/>
                <w:i/>
                <w:iCs/>
                <w:sz w:val="24"/>
                <w:szCs w:val="24"/>
                <w:lang w:val="en-US"/>
              </w:rPr>
              <w:t>Key words</w:t>
            </w:r>
            <w:r w:rsidRPr="00A46A32">
              <w:rPr>
                <w:rFonts w:ascii="Times New Roman" w:hAnsi="Times New Roman" w:cs="Times New Roman"/>
                <w:b/>
                <w:i/>
                <w:iCs/>
                <w:sz w:val="24"/>
                <w:szCs w:val="24"/>
                <w:lang w:val="en-US"/>
              </w:rPr>
              <w:t xml:space="preserve">: </w:t>
            </w:r>
            <w:r w:rsidRPr="00A46A32">
              <w:rPr>
                <w:rFonts w:ascii="Times New Roman" w:hAnsi="Times New Roman" w:cs="Times New Roman"/>
                <w:iCs/>
                <w:sz w:val="24"/>
                <w:szCs w:val="24"/>
                <w:lang w:val="en-US"/>
              </w:rPr>
              <w:t xml:space="preserve">modernization, sociocultural paradigm, Russian philosophy, </w:t>
            </w:r>
            <w:proofErr w:type="spellStart"/>
            <w:r w:rsidRPr="00A46A32">
              <w:rPr>
                <w:rFonts w:ascii="Times New Roman" w:hAnsi="Times New Roman" w:cs="Times New Roman"/>
                <w:iCs/>
                <w:sz w:val="24"/>
                <w:szCs w:val="24"/>
                <w:lang w:val="en-US"/>
              </w:rPr>
              <w:t>Godseeking</w:t>
            </w:r>
            <w:proofErr w:type="spellEnd"/>
            <w:r w:rsidRPr="00A46A32">
              <w:rPr>
                <w:rFonts w:ascii="Times New Roman" w:hAnsi="Times New Roman" w:cs="Times New Roman"/>
                <w:iCs/>
                <w:sz w:val="24"/>
                <w:szCs w:val="24"/>
                <w:lang w:val="en-US"/>
              </w:rPr>
              <w:t xml:space="preserve">, </w:t>
            </w:r>
            <w:proofErr w:type="spellStart"/>
            <w:r w:rsidRPr="00A46A32">
              <w:rPr>
                <w:rFonts w:ascii="Times New Roman" w:hAnsi="Times New Roman" w:cs="Times New Roman"/>
                <w:iCs/>
                <w:sz w:val="24"/>
                <w:szCs w:val="24"/>
                <w:lang w:val="en-US"/>
              </w:rPr>
              <w:t>Godbuilding</w:t>
            </w:r>
            <w:proofErr w:type="spellEnd"/>
            <w:r w:rsidRPr="00A46A32">
              <w:rPr>
                <w:rFonts w:ascii="Times New Roman" w:hAnsi="Times New Roman" w:cs="Times New Roman"/>
                <w:iCs/>
                <w:sz w:val="24"/>
                <w:szCs w:val="24"/>
                <w:lang w:val="en-US"/>
              </w:rPr>
              <w:t>.</w:t>
            </w:r>
          </w:p>
          <w:p w:rsidR="003A7018" w:rsidRPr="00BC224C" w:rsidRDefault="003A7018" w:rsidP="0019235E">
            <w:pPr>
              <w:rPr>
                <w:rFonts w:ascii="Times New Roman" w:hAnsi="Times New Roman" w:cs="Times New Roman"/>
                <w:iCs/>
                <w:sz w:val="24"/>
                <w:szCs w:val="24"/>
                <w:lang w:val="en-US"/>
              </w:rPr>
            </w:pPr>
          </w:p>
        </w:tc>
      </w:tr>
      <w:tr w:rsidR="00AB5E51" w:rsidRPr="00AB5E51"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A46A32" w:rsidRPr="00A46A32">
              <w:rPr>
                <w:rFonts w:ascii="Times New Roman" w:hAnsi="Times New Roman" w:cs="Times New Roman"/>
                <w:b/>
                <w:bCs/>
                <w:sz w:val="24"/>
                <w:szCs w:val="24"/>
              </w:rPr>
              <w:t>ФИЛОЛОГИЧЕСКИЕ НАУКИ</w:t>
            </w:r>
          </w:p>
        </w:tc>
      </w:tr>
      <w:tr w:rsidR="001A5412" w:rsidRPr="00A46A32"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Pr="00A46A32" w:rsidRDefault="004A60E6" w:rsidP="004A60E6">
            <w:pPr>
              <w:rPr>
                <w:rFonts w:ascii="Times New Roman" w:hAnsi="Times New Roman" w:cs="Times New Roman"/>
                <w:lang w:val="en-US"/>
              </w:rPr>
            </w:pPr>
            <w:r w:rsidRPr="004A60E6">
              <w:rPr>
                <w:rFonts w:ascii="Times New Roman" w:hAnsi="Times New Roman" w:cs="Times New Roman"/>
              </w:rPr>
              <w:t xml:space="preserve">Гуманитарный научный вестник. 2022. </w:t>
            </w:r>
            <w:r w:rsidR="00A46A32">
              <w:rPr>
                <w:rFonts w:ascii="Times New Roman" w:hAnsi="Times New Roman" w:cs="Times New Roman"/>
              </w:rPr>
              <w:t>№1</w:t>
            </w:r>
            <w:r w:rsidR="00A46A32">
              <w:rPr>
                <w:rFonts w:ascii="Times New Roman" w:hAnsi="Times New Roman" w:cs="Times New Roman"/>
                <w:lang w:val="en-US"/>
              </w:rPr>
              <w:t>2</w:t>
            </w:r>
          </w:p>
          <w:p w:rsidR="00A46A32" w:rsidRPr="00A46A32" w:rsidRDefault="00A46A32" w:rsidP="00A46A32">
            <w:pPr>
              <w:rPr>
                <w:rFonts w:ascii="Times New Roman" w:hAnsi="Times New Roman" w:cs="Times New Roman"/>
                <w:bCs/>
                <w:sz w:val="24"/>
                <w:szCs w:val="24"/>
              </w:rPr>
            </w:pPr>
            <w:r w:rsidRPr="00A46A32">
              <w:rPr>
                <w:rFonts w:ascii="Times New Roman" w:hAnsi="Times New Roman" w:cs="Times New Roman"/>
                <w:bCs/>
                <w:sz w:val="24"/>
                <w:szCs w:val="24"/>
                <w:lang w:val="en-US"/>
              </w:rPr>
              <w:t>https</w:t>
            </w:r>
            <w:r w:rsidRPr="00A46A32">
              <w:rPr>
                <w:rFonts w:ascii="Times New Roman" w:hAnsi="Times New Roman" w:cs="Times New Roman"/>
                <w:bCs/>
                <w:sz w:val="24"/>
                <w:szCs w:val="24"/>
              </w:rPr>
              <w:t>://</w:t>
            </w:r>
            <w:proofErr w:type="spellStart"/>
            <w:r w:rsidRPr="00A46A32">
              <w:rPr>
                <w:rFonts w:ascii="Times New Roman" w:hAnsi="Times New Roman" w:cs="Times New Roman"/>
                <w:bCs/>
                <w:sz w:val="24"/>
                <w:szCs w:val="24"/>
                <w:lang w:val="en-US"/>
              </w:rPr>
              <w:t>doi</w:t>
            </w:r>
            <w:proofErr w:type="spellEnd"/>
            <w:r w:rsidRPr="00A46A32">
              <w:rPr>
                <w:rFonts w:ascii="Times New Roman" w:hAnsi="Times New Roman" w:cs="Times New Roman"/>
                <w:bCs/>
                <w:sz w:val="24"/>
                <w:szCs w:val="24"/>
              </w:rPr>
              <w:t>.</w:t>
            </w:r>
            <w:r w:rsidRPr="00A46A32">
              <w:rPr>
                <w:rFonts w:ascii="Times New Roman" w:hAnsi="Times New Roman" w:cs="Times New Roman"/>
                <w:bCs/>
                <w:sz w:val="24"/>
                <w:szCs w:val="24"/>
                <w:lang w:val="en-US"/>
              </w:rPr>
              <w:t>org</w:t>
            </w:r>
            <w:r w:rsidRPr="00A46A32">
              <w:rPr>
                <w:rFonts w:ascii="Times New Roman" w:hAnsi="Times New Roman" w:cs="Times New Roman"/>
                <w:bCs/>
                <w:sz w:val="24"/>
                <w:szCs w:val="24"/>
              </w:rPr>
              <w:t>/10.5281/zenodo.7485541</w:t>
            </w:r>
          </w:p>
          <w:p w:rsidR="0086036B" w:rsidRPr="0086036B" w:rsidRDefault="00A46A32" w:rsidP="00A46A32">
            <w:pPr>
              <w:rPr>
                <w:rFonts w:ascii="Times New Roman" w:hAnsi="Times New Roman" w:cs="Times New Roman"/>
                <w:sz w:val="24"/>
                <w:szCs w:val="24"/>
              </w:rPr>
            </w:pPr>
            <w:r w:rsidRPr="00A46A32">
              <w:rPr>
                <w:rFonts w:ascii="Times New Roman" w:hAnsi="Times New Roman" w:cs="Times New Roman"/>
                <w:bCs/>
                <w:sz w:val="24"/>
                <w:szCs w:val="24"/>
              </w:rPr>
              <w:t>УДК 81</w:t>
            </w:r>
          </w:p>
          <w:p w:rsidR="0086036B" w:rsidRPr="0086036B" w:rsidRDefault="0086036B" w:rsidP="0086036B">
            <w:pPr>
              <w:rPr>
                <w:rFonts w:ascii="Times New Roman" w:hAnsi="Times New Roman" w:cs="Times New Roman"/>
                <w:sz w:val="24"/>
                <w:szCs w:val="24"/>
              </w:rPr>
            </w:pPr>
          </w:p>
          <w:p w:rsidR="00A46A32" w:rsidRPr="00A46A32" w:rsidRDefault="00A46A32" w:rsidP="00A46A32">
            <w:pPr>
              <w:rPr>
                <w:rFonts w:ascii="Times New Roman" w:hAnsi="Times New Roman" w:cs="Times New Roman"/>
                <w:b/>
                <w:sz w:val="24"/>
                <w:szCs w:val="24"/>
              </w:rPr>
            </w:pPr>
            <w:bookmarkStart w:id="4" w:name="_Toc123025711"/>
            <w:proofErr w:type="spellStart"/>
            <w:r w:rsidRPr="00A46A32">
              <w:rPr>
                <w:rFonts w:ascii="Times New Roman" w:hAnsi="Times New Roman" w:cs="Times New Roman"/>
                <w:b/>
                <w:sz w:val="24"/>
                <w:szCs w:val="24"/>
              </w:rPr>
              <w:t>Логутова</w:t>
            </w:r>
            <w:proofErr w:type="spellEnd"/>
            <w:r w:rsidRPr="00A46A32">
              <w:rPr>
                <w:rFonts w:ascii="Times New Roman" w:hAnsi="Times New Roman" w:cs="Times New Roman"/>
                <w:b/>
                <w:sz w:val="24"/>
                <w:szCs w:val="24"/>
              </w:rPr>
              <w:t xml:space="preserve"> А.А.</w:t>
            </w:r>
            <w:bookmarkEnd w:id="4"/>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sz w:val="24"/>
                <w:szCs w:val="24"/>
              </w:rPr>
            </w:pPr>
            <w:proofErr w:type="spellStart"/>
            <w:r w:rsidRPr="00A46A32">
              <w:rPr>
                <w:rFonts w:ascii="Times New Roman" w:hAnsi="Times New Roman" w:cs="Times New Roman"/>
                <w:i/>
                <w:iCs/>
                <w:sz w:val="24"/>
                <w:szCs w:val="24"/>
              </w:rPr>
              <w:t>Логутова</w:t>
            </w:r>
            <w:proofErr w:type="spellEnd"/>
            <w:r w:rsidRPr="00A46A32">
              <w:rPr>
                <w:rFonts w:ascii="Times New Roman" w:hAnsi="Times New Roman" w:cs="Times New Roman"/>
                <w:i/>
                <w:iCs/>
                <w:sz w:val="24"/>
                <w:szCs w:val="24"/>
              </w:rPr>
              <w:t xml:space="preserve"> Анастасия Александровна, </w:t>
            </w:r>
            <w:r w:rsidRPr="00A46A32">
              <w:rPr>
                <w:rFonts w:ascii="Times New Roman" w:hAnsi="Times New Roman" w:cs="Times New Roman"/>
                <w:iCs/>
                <w:sz w:val="24"/>
                <w:szCs w:val="24"/>
              </w:rPr>
              <w:t>Смоленский государственный университет, Россия, 214000, г. Смоленск, ул. Пржевальского, 4. E-</w:t>
            </w:r>
            <w:proofErr w:type="spellStart"/>
            <w:r w:rsidRPr="00A46A32">
              <w:rPr>
                <w:rFonts w:ascii="Times New Roman" w:hAnsi="Times New Roman" w:cs="Times New Roman"/>
                <w:iCs/>
                <w:sz w:val="24"/>
                <w:szCs w:val="24"/>
              </w:rPr>
              <w:t>mail</w:t>
            </w:r>
            <w:proofErr w:type="spellEnd"/>
            <w:r w:rsidRPr="00A46A32">
              <w:rPr>
                <w:rFonts w:ascii="Times New Roman" w:hAnsi="Times New Roman" w:cs="Times New Roman"/>
                <w:iCs/>
                <w:sz w:val="24"/>
                <w:szCs w:val="24"/>
              </w:rPr>
              <w:t>: a.logutova1008@gmail.com.</w:t>
            </w:r>
          </w:p>
          <w:p w:rsidR="00A46A32" w:rsidRPr="00A46A32" w:rsidRDefault="00A46A32" w:rsidP="00A46A32">
            <w:pPr>
              <w:rPr>
                <w:rFonts w:ascii="Times New Roman" w:hAnsi="Times New Roman" w:cs="Times New Roman"/>
                <w:b/>
                <w:sz w:val="24"/>
                <w:szCs w:val="24"/>
              </w:rPr>
            </w:pPr>
            <w:r w:rsidRPr="00A46A32">
              <w:rPr>
                <w:rFonts w:ascii="Times New Roman" w:hAnsi="Times New Roman" w:cs="Times New Roman"/>
                <w:b/>
                <w:sz w:val="24"/>
                <w:szCs w:val="24"/>
              </w:rPr>
              <w:t xml:space="preserve"> </w:t>
            </w:r>
          </w:p>
          <w:p w:rsidR="00A46A32" w:rsidRPr="00A46A32" w:rsidRDefault="00A46A32" w:rsidP="00A46A32">
            <w:pPr>
              <w:rPr>
                <w:rFonts w:ascii="Times New Roman" w:hAnsi="Times New Roman" w:cs="Times New Roman"/>
                <w:b/>
                <w:sz w:val="24"/>
                <w:szCs w:val="24"/>
              </w:rPr>
            </w:pPr>
            <w:bookmarkStart w:id="5" w:name="_Toc123025712"/>
            <w:proofErr w:type="spellStart"/>
            <w:r w:rsidRPr="00A46A32">
              <w:rPr>
                <w:rFonts w:ascii="Times New Roman" w:hAnsi="Times New Roman" w:cs="Times New Roman"/>
                <w:b/>
                <w:sz w:val="24"/>
                <w:szCs w:val="24"/>
              </w:rPr>
              <w:t>Прагмасемантический</w:t>
            </w:r>
            <w:proofErr w:type="spellEnd"/>
            <w:r w:rsidRPr="00A46A32">
              <w:rPr>
                <w:rFonts w:ascii="Times New Roman" w:hAnsi="Times New Roman" w:cs="Times New Roman"/>
                <w:b/>
                <w:sz w:val="24"/>
                <w:szCs w:val="24"/>
              </w:rPr>
              <w:t xml:space="preserve"> потенциал метафор в немецком политическом дискурсе</w:t>
            </w:r>
            <w:bookmarkEnd w:id="5"/>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b/>
                <w:bCs/>
                <w:i/>
                <w:iCs/>
                <w:sz w:val="24"/>
                <w:szCs w:val="24"/>
              </w:rPr>
              <w:t>Аннотация.</w:t>
            </w:r>
            <w:r w:rsidRPr="00A46A32">
              <w:rPr>
                <w:rFonts w:ascii="Times New Roman" w:hAnsi="Times New Roman" w:cs="Times New Roman"/>
                <w:b/>
                <w:sz w:val="24"/>
                <w:szCs w:val="24"/>
              </w:rPr>
              <w:t xml:space="preserve"> </w:t>
            </w:r>
            <w:r w:rsidRPr="00A46A32">
              <w:rPr>
                <w:rFonts w:ascii="Times New Roman" w:hAnsi="Times New Roman" w:cs="Times New Roman"/>
                <w:sz w:val="24"/>
                <w:szCs w:val="24"/>
              </w:rPr>
              <w:t xml:space="preserve">В данной статье рассматривается понятие метафоры в античности и на современном этапе развития лингвистики. Представлен анализ употребления метафор в немецком и русском политическом дискурсах, раскрываются основные функции метафоры в немецком политическом дискурсе, рассматриваются трудности перевода метафор в политическом дискурсе с немецкого языка на русский, а также с русского языка </w:t>
            </w:r>
            <w:proofErr w:type="gramStart"/>
            <w:r w:rsidRPr="00A46A32">
              <w:rPr>
                <w:rFonts w:ascii="Times New Roman" w:hAnsi="Times New Roman" w:cs="Times New Roman"/>
                <w:sz w:val="24"/>
                <w:szCs w:val="24"/>
              </w:rPr>
              <w:t>на</w:t>
            </w:r>
            <w:proofErr w:type="gramEnd"/>
            <w:r w:rsidRPr="00A46A32">
              <w:rPr>
                <w:rFonts w:ascii="Times New Roman" w:hAnsi="Times New Roman" w:cs="Times New Roman"/>
                <w:sz w:val="24"/>
                <w:szCs w:val="24"/>
              </w:rPr>
              <w:t xml:space="preserve"> немецкий. Определены перспективы исследования метафоры в немецком политическом дискурсе.</w:t>
            </w:r>
          </w:p>
          <w:p w:rsidR="0086036B" w:rsidRPr="00A46A32" w:rsidRDefault="00A46A32" w:rsidP="00A46A32">
            <w:pPr>
              <w:rPr>
                <w:rFonts w:ascii="Times New Roman" w:hAnsi="Times New Roman" w:cs="Times New Roman"/>
                <w:sz w:val="24"/>
                <w:szCs w:val="24"/>
              </w:rPr>
            </w:pPr>
            <w:r w:rsidRPr="00A46A32">
              <w:rPr>
                <w:rFonts w:ascii="Times New Roman" w:hAnsi="Times New Roman" w:cs="Times New Roman"/>
                <w:b/>
                <w:bCs/>
                <w:i/>
                <w:iCs/>
                <w:sz w:val="24"/>
                <w:szCs w:val="24"/>
              </w:rPr>
              <w:t xml:space="preserve">Ключевые слова: </w:t>
            </w:r>
            <w:r w:rsidRPr="00A46A32">
              <w:rPr>
                <w:rFonts w:ascii="Times New Roman" w:hAnsi="Times New Roman" w:cs="Times New Roman"/>
                <w:sz w:val="24"/>
                <w:szCs w:val="24"/>
              </w:rPr>
              <w:t>метафора, политический дискурс, немецкий политический дискурс, метафорический перенос, концептуальная метафорическая система, восприятие действительности.</w:t>
            </w:r>
          </w:p>
          <w:p w:rsidR="000F7A52" w:rsidRPr="00F03B33"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A46A32">
              <w:rPr>
                <w:rFonts w:ascii="Times New Roman" w:hAnsi="Times New Roman" w:cs="Times New Roman"/>
                <w:sz w:val="24"/>
                <w:szCs w:val="24"/>
                <w:lang w:val="en-US"/>
              </w:rPr>
              <w:t>№12</w:t>
            </w:r>
          </w:p>
          <w:p w:rsidR="00A46A32" w:rsidRPr="00A46A32" w:rsidRDefault="00A46A32" w:rsidP="00A46A32">
            <w:pPr>
              <w:rPr>
                <w:rFonts w:ascii="Times New Roman" w:hAnsi="Times New Roman" w:cs="Times New Roman"/>
                <w:b/>
                <w:sz w:val="24"/>
                <w:szCs w:val="24"/>
                <w:lang w:val="en-US"/>
              </w:rPr>
            </w:pPr>
            <w:bookmarkStart w:id="6" w:name="_Toc123025874"/>
            <w:proofErr w:type="spellStart"/>
            <w:r w:rsidRPr="00A46A32">
              <w:rPr>
                <w:rFonts w:ascii="Times New Roman" w:hAnsi="Times New Roman" w:cs="Times New Roman"/>
                <w:b/>
                <w:sz w:val="24"/>
                <w:szCs w:val="24"/>
                <w:lang w:val="en-US"/>
              </w:rPr>
              <w:t>Logutova</w:t>
            </w:r>
            <w:proofErr w:type="spellEnd"/>
            <w:r w:rsidRPr="00A46A32">
              <w:rPr>
                <w:rFonts w:ascii="Times New Roman" w:hAnsi="Times New Roman" w:cs="Times New Roman"/>
                <w:b/>
                <w:sz w:val="24"/>
                <w:szCs w:val="24"/>
                <w:lang w:val="en-US"/>
              </w:rPr>
              <w:t xml:space="preserve"> A.A.</w:t>
            </w:r>
            <w:bookmarkEnd w:id="6"/>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sz w:val="24"/>
                <w:szCs w:val="24"/>
                <w:lang w:val="en-US"/>
              </w:rPr>
            </w:pPr>
            <w:proofErr w:type="spellStart"/>
            <w:r w:rsidRPr="00A46A32">
              <w:rPr>
                <w:rFonts w:ascii="Times New Roman" w:hAnsi="Times New Roman" w:cs="Times New Roman"/>
                <w:i/>
                <w:iCs/>
                <w:sz w:val="24"/>
                <w:szCs w:val="24"/>
                <w:lang w:val="en-US"/>
              </w:rPr>
              <w:lastRenderedPageBreak/>
              <w:t>Logutova</w:t>
            </w:r>
            <w:proofErr w:type="spellEnd"/>
            <w:r w:rsidRPr="00A46A32">
              <w:rPr>
                <w:rFonts w:ascii="Times New Roman" w:hAnsi="Times New Roman" w:cs="Times New Roman"/>
                <w:i/>
                <w:iCs/>
                <w:sz w:val="24"/>
                <w:szCs w:val="24"/>
                <w:lang w:val="en-US"/>
              </w:rPr>
              <w:t xml:space="preserve"> Anastasia Alexandrovna, </w:t>
            </w:r>
            <w:r w:rsidRPr="00A46A32">
              <w:rPr>
                <w:rFonts w:ascii="Times New Roman" w:hAnsi="Times New Roman" w:cs="Times New Roman"/>
                <w:iCs/>
                <w:sz w:val="24"/>
                <w:szCs w:val="24"/>
                <w:lang w:val="en-US"/>
              </w:rPr>
              <w:t xml:space="preserve">Smolensk State University, Russia, 214000, Smolensk, </w:t>
            </w:r>
            <w:proofErr w:type="spellStart"/>
            <w:r w:rsidRPr="00A46A32">
              <w:rPr>
                <w:rFonts w:ascii="Times New Roman" w:hAnsi="Times New Roman" w:cs="Times New Roman"/>
                <w:iCs/>
                <w:sz w:val="24"/>
                <w:szCs w:val="24"/>
                <w:lang w:val="en-US"/>
              </w:rPr>
              <w:t>st.</w:t>
            </w:r>
            <w:proofErr w:type="spellEnd"/>
            <w:r w:rsidRPr="00A46A32">
              <w:rPr>
                <w:rFonts w:ascii="Times New Roman" w:hAnsi="Times New Roman" w:cs="Times New Roman"/>
                <w:iCs/>
                <w:sz w:val="24"/>
                <w:szCs w:val="24"/>
                <w:lang w:val="en-US"/>
              </w:rPr>
              <w:t xml:space="preserve"> </w:t>
            </w:r>
            <w:proofErr w:type="spellStart"/>
            <w:r w:rsidRPr="00A46A32">
              <w:rPr>
                <w:rFonts w:ascii="Times New Roman" w:hAnsi="Times New Roman" w:cs="Times New Roman"/>
                <w:iCs/>
                <w:sz w:val="24"/>
                <w:szCs w:val="24"/>
                <w:lang w:val="en-US"/>
              </w:rPr>
              <w:t>Przhevalsky</w:t>
            </w:r>
            <w:proofErr w:type="spellEnd"/>
            <w:r w:rsidRPr="00A46A32">
              <w:rPr>
                <w:rFonts w:ascii="Times New Roman" w:hAnsi="Times New Roman" w:cs="Times New Roman"/>
                <w:iCs/>
                <w:sz w:val="24"/>
                <w:szCs w:val="24"/>
                <w:lang w:val="en-US"/>
              </w:rPr>
              <w:t>, 4. E-mail: a.logutova1008@gmail.com.</w:t>
            </w:r>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b/>
                <w:sz w:val="24"/>
                <w:szCs w:val="24"/>
                <w:lang w:val="en-US"/>
              </w:rPr>
            </w:pPr>
            <w:bookmarkStart w:id="7" w:name="_Toc123025875"/>
            <w:r w:rsidRPr="00A46A32">
              <w:rPr>
                <w:rFonts w:ascii="Times New Roman" w:hAnsi="Times New Roman" w:cs="Times New Roman"/>
                <w:b/>
                <w:sz w:val="24"/>
                <w:szCs w:val="24"/>
                <w:lang w:val="en-US"/>
              </w:rPr>
              <w:t xml:space="preserve">Pragmatic-semantic potential of metaphors in </w:t>
            </w:r>
            <w:proofErr w:type="spellStart"/>
            <w:r w:rsidRPr="00A46A32">
              <w:rPr>
                <w:rFonts w:ascii="Times New Roman" w:hAnsi="Times New Roman" w:cs="Times New Roman"/>
                <w:b/>
                <w:sz w:val="24"/>
                <w:szCs w:val="24"/>
                <w:lang w:val="en-US"/>
              </w:rPr>
              <w:t>german</w:t>
            </w:r>
            <w:proofErr w:type="spellEnd"/>
            <w:r w:rsidRPr="00A46A32">
              <w:rPr>
                <w:rFonts w:ascii="Times New Roman" w:hAnsi="Times New Roman" w:cs="Times New Roman"/>
                <w:b/>
                <w:sz w:val="24"/>
                <w:szCs w:val="24"/>
                <w:lang w:val="en-US"/>
              </w:rPr>
              <w:t xml:space="preserve"> political discourse</w:t>
            </w:r>
            <w:bookmarkEnd w:id="7"/>
          </w:p>
          <w:p w:rsidR="00A46A32" w:rsidRPr="00A46A32" w:rsidRDefault="00A46A32" w:rsidP="00A46A32">
            <w:pPr>
              <w:rPr>
                <w:rFonts w:ascii="Times New Roman" w:hAnsi="Times New Roman" w:cs="Times New Roman"/>
                <w:b/>
                <w:i/>
                <w:iCs/>
                <w:sz w:val="24"/>
                <w:szCs w:val="24"/>
                <w:lang w:val="en-US"/>
              </w:rPr>
            </w:pPr>
          </w:p>
          <w:p w:rsidR="00A46A32" w:rsidRPr="00A46A32" w:rsidRDefault="00A46A32" w:rsidP="00A46A32">
            <w:pPr>
              <w:rPr>
                <w:rFonts w:ascii="Times New Roman" w:hAnsi="Times New Roman" w:cs="Times New Roman"/>
                <w:b/>
                <w:sz w:val="24"/>
                <w:szCs w:val="24"/>
                <w:lang w:val="en-US"/>
              </w:rPr>
            </w:pPr>
            <w:r w:rsidRPr="00A46A32">
              <w:rPr>
                <w:rFonts w:ascii="Times New Roman" w:hAnsi="Times New Roman" w:cs="Times New Roman"/>
                <w:b/>
                <w:bCs/>
                <w:i/>
                <w:iCs/>
                <w:sz w:val="24"/>
                <w:szCs w:val="24"/>
                <w:lang w:val="en-US"/>
              </w:rPr>
              <w:t>Abstract</w:t>
            </w:r>
            <w:r w:rsidRPr="00A46A32">
              <w:rPr>
                <w:rFonts w:ascii="Times New Roman" w:hAnsi="Times New Roman" w:cs="Times New Roman"/>
                <w:b/>
                <w:i/>
                <w:iCs/>
                <w:sz w:val="24"/>
                <w:szCs w:val="24"/>
                <w:lang w:val="en-US"/>
              </w:rPr>
              <w:t>.</w:t>
            </w:r>
            <w:r w:rsidRPr="00A46A32">
              <w:rPr>
                <w:rFonts w:ascii="Times New Roman" w:hAnsi="Times New Roman" w:cs="Times New Roman"/>
                <w:b/>
                <w:sz w:val="24"/>
                <w:szCs w:val="24"/>
                <w:lang w:val="en-US"/>
              </w:rPr>
              <w:t xml:space="preserve"> </w:t>
            </w:r>
            <w:r w:rsidRPr="00A46A32">
              <w:rPr>
                <w:rFonts w:ascii="Times New Roman" w:hAnsi="Times New Roman" w:cs="Times New Roman"/>
                <w:sz w:val="24"/>
                <w:szCs w:val="24"/>
                <w:lang w:val="en-US"/>
              </w:rPr>
              <w:t>This article discusses the concept of metaphor in antiquity and at the present stage of development of linguistics; the analysis of examples of the use of metaphors in German and Russian political discourses is carried out; the main functions of metaphor in German political discourse are revealed; the prospects for the study of metaphor in German political discourse are named; the difficulties of translating metaphors in political discourse from German into Russian, as well as from Russian into German are considered.</w:t>
            </w:r>
          </w:p>
          <w:p w:rsidR="004A60E6" w:rsidRPr="00D46496" w:rsidRDefault="00A46A32" w:rsidP="00A46A32">
            <w:pPr>
              <w:rPr>
                <w:rFonts w:ascii="Times New Roman" w:hAnsi="Times New Roman" w:cs="Times New Roman"/>
                <w:sz w:val="24"/>
                <w:szCs w:val="24"/>
                <w:lang w:val="en-US"/>
              </w:rPr>
            </w:pPr>
            <w:r w:rsidRPr="00A46A32">
              <w:rPr>
                <w:rFonts w:ascii="Times New Roman" w:hAnsi="Times New Roman" w:cs="Times New Roman"/>
                <w:b/>
                <w:bCs/>
                <w:i/>
                <w:iCs/>
                <w:sz w:val="24"/>
                <w:szCs w:val="24"/>
                <w:lang w:val="en-US"/>
              </w:rPr>
              <w:t>Key words</w:t>
            </w:r>
            <w:r w:rsidRPr="00A46A32">
              <w:rPr>
                <w:rFonts w:ascii="Times New Roman" w:hAnsi="Times New Roman" w:cs="Times New Roman"/>
                <w:b/>
                <w:i/>
                <w:iCs/>
                <w:sz w:val="24"/>
                <w:szCs w:val="24"/>
                <w:lang w:val="en-US"/>
              </w:rPr>
              <w:t xml:space="preserve">: </w:t>
            </w:r>
            <w:r w:rsidRPr="00A46A32">
              <w:rPr>
                <w:rFonts w:ascii="Times New Roman" w:hAnsi="Times New Roman" w:cs="Times New Roman"/>
                <w:iCs/>
                <w:sz w:val="24"/>
                <w:szCs w:val="24"/>
                <w:lang w:val="en-US"/>
              </w:rPr>
              <w:t>Metaphor, political discourse, German political discourse, metaphorical transfer, conceptual metaphorical system, perception of reality.</w:t>
            </w:r>
          </w:p>
          <w:p w:rsidR="00BC224C" w:rsidRPr="00BC224C" w:rsidRDefault="00BC224C" w:rsidP="005F6001">
            <w:pPr>
              <w:rPr>
                <w:rFonts w:ascii="Times New Roman" w:hAnsi="Times New Roman" w:cs="Times New Roman"/>
                <w:sz w:val="24"/>
                <w:szCs w:val="24"/>
                <w:lang w:val="en-US"/>
              </w:rPr>
            </w:pPr>
          </w:p>
        </w:tc>
      </w:tr>
      <w:tr w:rsidR="00A46A32" w:rsidRPr="00AB5E51" w:rsidTr="00E61A2D">
        <w:tc>
          <w:tcPr>
            <w:tcW w:w="817" w:type="dxa"/>
          </w:tcPr>
          <w:p w:rsidR="00A46A32" w:rsidRPr="00AB5E51" w:rsidRDefault="00A46A32" w:rsidP="00E61A2D">
            <w:pPr>
              <w:pStyle w:val="a4"/>
              <w:rPr>
                <w:rFonts w:ascii="Times New Roman" w:hAnsi="Times New Roman" w:cs="Times New Roman"/>
                <w:sz w:val="24"/>
                <w:szCs w:val="24"/>
                <w:lang w:val="en-US"/>
              </w:rPr>
            </w:pPr>
          </w:p>
        </w:tc>
        <w:tc>
          <w:tcPr>
            <w:tcW w:w="14317" w:type="dxa"/>
            <w:gridSpan w:val="2"/>
          </w:tcPr>
          <w:p w:rsidR="00A46A32" w:rsidRPr="00AB5E51" w:rsidRDefault="00A46A32" w:rsidP="00A46A32">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Pr>
                <w:rFonts w:ascii="Times New Roman" w:hAnsi="Times New Roman" w:cs="Times New Roman"/>
                <w:b/>
                <w:bCs/>
                <w:sz w:val="24"/>
                <w:szCs w:val="24"/>
              </w:rPr>
              <w:t>ПОЛИТИЧЕСКИЕ</w:t>
            </w:r>
            <w:r w:rsidRPr="00A46A32">
              <w:rPr>
                <w:rFonts w:ascii="Times New Roman" w:hAnsi="Times New Roman" w:cs="Times New Roman"/>
                <w:b/>
                <w:bCs/>
                <w:sz w:val="24"/>
                <w:szCs w:val="24"/>
              </w:rPr>
              <w:t xml:space="preserve"> НАУКИ</w:t>
            </w:r>
          </w:p>
        </w:tc>
      </w:tr>
      <w:tr w:rsidR="0086036B" w:rsidRPr="00A46A32" w:rsidTr="003A7018">
        <w:tc>
          <w:tcPr>
            <w:tcW w:w="817" w:type="dxa"/>
          </w:tcPr>
          <w:p w:rsidR="0086036B" w:rsidRPr="00AB5E51" w:rsidRDefault="0086036B" w:rsidP="001A5412">
            <w:pPr>
              <w:pStyle w:val="a4"/>
              <w:numPr>
                <w:ilvl w:val="0"/>
                <w:numId w:val="1"/>
              </w:numPr>
              <w:rPr>
                <w:rFonts w:ascii="Times New Roman" w:hAnsi="Times New Roman" w:cs="Times New Roman"/>
                <w:sz w:val="24"/>
                <w:szCs w:val="24"/>
                <w:lang w:val="en-US"/>
              </w:rPr>
            </w:pPr>
          </w:p>
        </w:tc>
        <w:tc>
          <w:tcPr>
            <w:tcW w:w="6804" w:type="dxa"/>
          </w:tcPr>
          <w:p w:rsidR="0086036B" w:rsidRPr="00A46A32" w:rsidRDefault="0086036B" w:rsidP="00000570">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A46A32">
              <w:rPr>
                <w:rFonts w:ascii="Times New Roman" w:hAnsi="Times New Roman" w:cs="Times New Roman"/>
              </w:rPr>
              <w:t>№1</w:t>
            </w:r>
            <w:r w:rsidR="00A46A32" w:rsidRPr="00A46A32">
              <w:rPr>
                <w:rFonts w:ascii="Times New Roman" w:hAnsi="Times New Roman" w:cs="Times New Roman"/>
              </w:rPr>
              <w:t>2</w:t>
            </w:r>
          </w:p>
          <w:p w:rsidR="00A46A32" w:rsidRPr="00A46A32" w:rsidRDefault="00A46A32" w:rsidP="00A46A32">
            <w:pPr>
              <w:rPr>
                <w:rFonts w:ascii="Times New Roman" w:hAnsi="Times New Roman" w:cs="Times New Roman"/>
                <w:bCs/>
                <w:sz w:val="24"/>
                <w:szCs w:val="24"/>
              </w:rPr>
            </w:pPr>
            <w:r w:rsidRPr="00A46A32">
              <w:rPr>
                <w:rFonts w:ascii="Times New Roman" w:hAnsi="Times New Roman" w:cs="Times New Roman"/>
                <w:bCs/>
                <w:sz w:val="24"/>
                <w:szCs w:val="24"/>
                <w:lang w:val="en-US"/>
              </w:rPr>
              <w:t>https</w:t>
            </w:r>
            <w:r w:rsidRPr="00A46A32">
              <w:rPr>
                <w:rFonts w:ascii="Times New Roman" w:hAnsi="Times New Roman" w:cs="Times New Roman"/>
                <w:bCs/>
                <w:sz w:val="24"/>
                <w:szCs w:val="24"/>
              </w:rPr>
              <w:t>://</w:t>
            </w:r>
            <w:proofErr w:type="spellStart"/>
            <w:r w:rsidRPr="00A46A32">
              <w:rPr>
                <w:rFonts w:ascii="Times New Roman" w:hAnsi="Times New Roman" w:cs="Times New Roman"/>
                <w:bCs/>
                <w:sz w:val="24"/>
                <w:szCs w:val="24"/>
                <w:lang w:val="en-US"/>
              </w:rPr>
              <w:t>doi</w:t>
            </w:r>
            <w:proofErr w:type="spellEnd"/>
            <w:r w:rsidRPr="00A46A32">
              <w:rPr>
                <w:rFonts w:ascii="Times New Roman" w:hAnsi="Times New Roman" w:cs="Times New Roman"/>
                <w:bCs/>
                <w:sz w:val="24"/>
                <w:szCs w:val="24"/>
              </w:rPr>
              <w:t>.</w:t>
            </w:r>
            <w:r w:rsidRPr="00A46A32">
              <w:rPr>
                <w:rFonts w:ascii="Times New Roman" w:hAnsi="Times New Roman" w:cs="Times New Roman"/>
                <w:bCs/>
                <w:sz w:val="24"/>
                <w:szCs w:val="24"/>
                <w:lang w:val="en-US"/>
              </w:rPr>
              <w:t>org</w:t>
            </w:r>
            <w:r w:rsidRPr="00A46A32">
              <w:rPr>
                <w:rFonts w:ascii="Times New Roman" w:hAnsi="Times New Roman" w:cs="Times New Roman"/>
                <w:bCs/>
                <w:sz w:val="24"/>
                <w:szCs w:val="24"/>
              </w:rPr>
              <w:t>/10.5281/zenodo.7485563</w:t>
            </w:r>
          </w:p>
          <w:p w:rsidR="0086036B" w:rsidRPr="0086036B" w:rsidRDefault="00A46A32" w:rsidP="00A46A32">
            <w:pPr>
              <w:rPr>
                <w:rFonts w:ascii="Times New Roman" w:hAnsi="Times New Roman" w:cs="Times New Roman"/>
                <w:sz w:val="24"/>
                <w:szCs w:val="24"/>
              </w:rPr>
            </w:pPr>
            <w:r w:rsidRPr="00A46A32">
              <w:rPr>
                <w:rFonts w:ascii="Times New Roman" w:hAnsi="Times New Roman" w:cs="Times New Roman"/>
                <w:bCs/>
                <w:sz w:val="24"/>
                <w:szCs w:val="24"/>
              </w:rPr>
              <w:t>УДК 327</w:t>
            </w:r>
          </w:p>
          <w:p w:rsidR="0086036B" w:rsidRPr="0086036B" w:rsidRDefault="0086036B" w:rsidP="0086036B">
            <w:pPr>
              <w:rPr>
                <w:rFonts w:ascii="Times New Roman" w:hAnsi="Times New Roman" w:cs="Times New Roman"/>
                <w:sz w:val="24"/>
                <w:szCs w:val="24"/>
              </w:rPr>
            </w:pPr>
          </w:p>
          <w:p w:rsidR="00A46A32" w:rsidRPr="00A46A32" w:rsidRDefault="00A46A32" w:rsidP="00A46A32">
            <w:pPr>
              <w:rPr>
                <w:rFonts w:ascii="Times New Roman" w:hAnsi="Times New Roman" w:cs="Times New Roman"/>
                <w:b/>
                <w:sz w:val="24"/>
                <w:szCs w:val="24"/>
              </w:rPr>
            </w:pPr>
            <w:bookmarkStart w:id="8" w:name="_Toc123025714"/>
            <w:r w:rsidRPr="00A46A32">
              <w:rPr>
                <w:rFonts w:ascii="Times New Roman" w:hAnsi="Times New Roman" w:cs="Times New Roman"/>
                <w:b/>
                <w:sz w:val="24"/>
                <w:szCs w:val="24"/>
              </w:rPr>
              <w:t>Савченко И.А., Левшин В.Р.</w:t>
            </w:r>
            <w:bookmarkEnd w:id="8"/>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iCs/>
                <w:sz w:val="24"/>
                <w:szCs w:val="24"/>
              </w:rPr>
            </w:pPr>
            <w:r w:rsidRPr="00A46A32">
              <w:rPr>
                <w:rFonts w:ascii="Times New Roman" w:hAnsi="Times New Roman" w:cs="Times New Roman"/>
                <w:i/>
                <w:iCs/>
                <w:sz w:val="24"/>
                <w:szCs w:val="24"/>
              </w:rPr>
              <w:t xml:space="preserve">Савченко Ирина Александровна, </w:t>
            </w:r>
            <w:r w:rsidRPr="00A46A32">
              <w:rPr>
                <w:rFonts w:ascii="Times New Roman" w:hAnsi="Times New Roman" w:cs="Times New Roman"/>
                <w:iCs/>
                <w:sz w:val="24"/>
                <w:szCs w:val="24"/>
              </w:rPr>
              <w:t xml:space="preserve">старший преподаватель, Волгоградский государственный университет, Россия, 400062, г. Волгоград, пр-т Университетский, 100. </w:t>
            </w:r>
            <w:r w:rsidRPr="00A46A32">
              <w:rPr>
                <w:rFonts w:ascii="Times New Roman" w:hAnsi="Times New Roman" w:cs="Times New Roman"/>
                <w:iCs/>
                <w:sz w:val="24"/>
                <w:szCs w:val="24"/>
                <w:lang w:val="en-US"/>
              </w:rPr>
              <w:t>E</w:t>
            </w:r>
            <w:r w:rsidRPr="00A46A32">
              <w:rPr>
                <w:rFonts w:ascii="Times New Roman" w:hAnsi="Times New Roman" w:cs="Times New Roman"/>
                <w:iCs/>
                <w:sz w:val="24"/>
                <w:szCs w:val="24"/>
              </w:rPr>
              <w:t>-</w:t>
            </w:r>
            <w:r w:rsidRPr="00A46A32">
              <w:rPr>
                <w:rFonts w:ascii="Times New Roman" w:hAnsi="Times New Roman" w:cs="Times New Roman"/>
                <w:iCs/>
                <w:sz w:val="24"/>
                <w:szCs w:val="24"/>
                <w:lang w:val="en-US"/>
              </w:rPr>
              <w:t>mail</w:t>
            </w:r>
            <w:r w:rsidRPr="00A46A32">
              <w:rPr>
                <w:rFonts w:ascii="Times New Roman" w:hAnsi="Times New Roman" w:cs="Times New Roman"/>
                <w:iCs/>
                <w:sz w:val="24"/>
                <w:szCs w:val="24"/>
              </w:rPr>
              <w:t xml:space="preserve">: </w:t>
            </w:r>
            <w:proofErr w:type="spellStart"/>
            <w:r w:rsidRPr="00A46A32">
              <w:rPr>
                <w:rFonts w:ascii="Times New Roman" w:hAnsi="Times New Roman" w:cs="Times New Roman"/>
                <w:iCs/>
                <w:sz w:val="24"/>
                <w:szCs w:val="24"/>
                <w:lang w:val="en-US"/>
              </w:rPr>
              <w:t>savchenko</w:t>
            </w:r>
            <w:proofErr w:type="spellEnd"/>
            <w:r w:rsidRPr="00A46A32">
              <w:rPr>
                <w:rFonts w:ascii="Times New Roman" w:hAnsi="Times New Roman" w:cs="Times New Roman"/>
                <w:iCs/>
                <w:sz w:val="24"/>
                <w:szCs w:val="24"/>
              </w:rPr>
              <w:t>_</w:t>
            </w:r>
            <w:proofErr w:type="spellStart"/>
            <w:r w:rsidRPr="00A46A32">
              <w:rPr>
                <w:rFonts w:ascii="Times New Roman" w:hAnsi="Times New Roman" w:cs="Times New Roman"/>
                <w:iCs/>
                <w:sz w:val="24"/>
                <w:szCs w:val="24"/>
                <w:lang w:val="en-US"/>
              </w:rPr>
              <w:t>ia</w:t>
            </w:r>
            <w:proofErr w:type="spellEnd"/>
            <w:r w:rsidRPr="00A46A32">
              <w:rPr>
                <w:rFonts w:ascii="Times New Roman" w:hAnsi="Times New Roman" w:cs="Times New Roman"/>
                <w:iCs/>
                <w:sz w:val="24"/>
                <w:szCs w:val="24"/>
              </w:rPr>
              <w:t>@</w:t>
            </w:r>
            <w:proofErr w:type="spellStart"/>
            <w:r w:rsidRPr="00A46A32">
              <w:rPr>
                <w:rFonts w:ascii="Times New Roman" w:hAnsi="Times New Roman" w:cs="Times New Roman"/>
                <w:iCs/>
                <w:sz w:val="24"/>
                <w:szCs w:val="24"/>
                <w:lang w:val="en-US"/>
              </w:rPr>
              <w:t>volsu</w:t>
            </w:r>
            <w:proofErr w:type="spellEnd"/>
            <w:r w:rsidRPr="00A46A32">
              <w:rPr>
                <w:rFonts w:ascii="Times New Roman" w:hAnsi="Times New Roman" w:cs="Times New Roman"/>
                <w:iCs/>
                <w:sz w:val="24"/>
                <w:szCs w:val="24"/>
              </w:rPr>
              <w:t>.</w:t>
            </w:r>
            <w:proofErr w:type="spellStart"/>
            <w:r w:rsidRPr="00A46A32">
              <w:rPr>
                <w:rFonts w:ascii="Times New Roman" w:hAnsi="Times New Roman" w:cs="Times New Roman"/>
                <w:iCs/>
                <w:sz w:val="24"/>
                <w:szCs w:val="24"/>
                <w:lang w:val="en-US"/>
              </w:rPr>
              <w:t>ru</w:t>
            </w:r>
            <w:proofErr w:type="spellEnd"/>
            <w:r w:rsidRPr="00A46A32">
              <w:rPr>
                <w:rFonts w:ascii="Times New Roman" w:hAnsi="Times New Roman" w:cs="Times New Roman"/>
                <w:iCs/>
                <w:sz w:val="24"/>
                <w:szCs w:val="24"/>
              </w:rPr>
              <w:t>.</w:t>
            </w: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i/>
                <w:iCs/>
                <w:sz w:val="24"/>
                <w:szCs w:val="24"/>
              </w:rPr>
              <w:t xml:space="preserve">Левшин Вадим Русланович, </w:t>
            </w:r>
            <w:r w:rsidRPr="00A46A32">
              <w:rPr>
                <w:rFonts w:ascii="Times New Roman" w:hAnsi="Times New Roman" w:cs="Times New Roman"/>
                <w:iCs/>
                <w:sz w:val="24"/>
                <w:szCs w:val="24"/>
              </w:rPr>
              <w:t xml:space="preserve">Волгоградский государственный </w:t>
            </w:r>
            <w:r w:rsidRPr="00A46A32">
              <w:rPr>
                <w:rFonts w:ascii="Times New Roman" w:hAnsi="Times New Roman" w:cs="Times New Roman"/>
                <w:iCs/>
                <w:sz w:val="24"/>
                <w:szCs w:val="24"/>
              </w:rPr>
              <w:lastRenderedPageBreak/>
              <w:t xml:space="preserve">университет, Россия, 400062, г. Волгоград, пр-т Университетский, 100. </w:t>
            </w:r>
            <w:r w:rsidRPr="00A46A32">
              <w:rPr>
                <w:rFonts w:ascii="Times New Roman" w:hAnsi="Times New Roman" w:cs="Times New Roman"/>
                <w:iCs/>
                <w:sz w:val="24"/>
                <w:szCs w:val="24"/>
                <w:lang w:val="en-US"/>
              </w:rPr>
              <w:t>E</w:t>
            </w:r>
            <w:r w:rsidRPr="00A46A32">
              <w:rPr>
                <w:rFonts w:ascii="Times New Roman" w:hAnsi="Times New Roman" w:cs="Times New Roman"/>
                <w:iCs/>
                <w:sz w:val="24"/>
                <w:szCs w:val="24"/>
              </w:rPr>
              <w:t>-</w:t>
            </w:r>
            <w:r w:rsidRPr="00A46A32">
              <w:rPr>
                <w:rFonts w:ascii="Times New Roman" w:hAnsi="Times New Roman" w:cs="Times New Roman"/>
                <w:iCs/>
                <w:sz w:val="24"/>
                <w:szCs w:val="24"/>
                <w:lang w:val="en-US"/>
              </w:rPr>
              <w:t>mail</w:t>
            </w:r>
            <w:r w:rsidRPr="00A46A32">
              <w:rPr>
                <w:rFonts w:ascii="Times New Roman" w:hAnsi="Times New Roman" w:cs="Times New Roman"/>
                <w:iCs/>
                <w:sz w:val="24"/>
                <w:szCs w:val="24"/>
              </w:rPr>
              <w:t xml:space="preserve">: </w:t>
            </w:r>
            <w:r w:rsidRPr="00A46A32">
              <w:rPr>
                <w:rFonts w:ascii="Times New Roman" w:hAnsi="Times New Roman" w:cs="Times New Roman"/>
                <w:iCs/>
                <w:sz w:val="24"/>
                <w:szCs w:val="24"/>
                <w:lang w:val="en-US"/>
              </w:rPr>
              <w:t>mob</w:t>
            </w:r>
            <w:r w:rsidRPr="00A46A32">
              <w:rPr>
                <w:rFonts w:ascii="Times New Roman" w:hAnsi="Times New Roman" w:cs="Times New Roman"/>
                <w:iCs/>
                <w:sz w:val="24"/>
                <w:szCs w:val="24"/>
              </w:rPr>
              <w:t>-191_857811@</w:t>
            </w:r>
            <w:proofErr w:type="spellStart"/>
            <w:r w:rsidRPr="00A46A32">
              <w:rPr>
                <w:rFonts w:ascii="Times New Roman" w:hAnsi="Times New Roman" w:cs="Times New Roman"/>
                <w:iCs/>
                <w:sz w:val="24"/>
                <w:szCs w:val="24"/>
                <w:lang w:val="en-US"/>
              </w:rPr>
              <w:t>volsu</w:t>
            </w:r>
            <w:proofErr w:type="spellEnd"/>
            <w:r w:rsidRPr="00A46A32">
              <w:rPr>
                <w:rFonts w:ascii="Times New Roman" w:hAnsi="Times New Roman" w:cs="Times New Roman"/>
                <w:iCs/>
                <w:sz w:val="24"/>
                <w:szCs w:val="24"/>
              </w:rPr>
              <w:t>.</w:t>
            </w:r>
            <w:proofErr w:type="spellStart"/>
            <w:r w:rsidRPr="00A46A32">
              <w:rPr>
                <w:rFonts w:ascii="Times New Roman" w:hAnsi="Times New Roman" w:cs="Times New Roman"/>
                <w:iCs/>
                <w:sz w:val="24"/>
                <w:szCs w:val="24"/>
                <w:lang w:val="en-US"/>
              </w:rPr>
              <w:t>ru</w:t>
            </w:r>
            <w:proofErr w:type="spellEnd"/>
            <w:r w:rsidRPr="00A46A32">
              <w:rPr>
                <w:rFonts w:ascii="Times New Roman" w:hAnsi="Times New Roman" w:cs="Times New Roman"/>
                <w:iCs/>
                <w:sz w:val="24"/>
                <w:szCs w:val="24"/>
              </w:rPr>
              <w:t>.</w:t>
            </w:r>
          </w:p>
          <w:p w:rsidR="00A46A32" w:rsidRPr="00A46A32" w:rsidRDefault="00A46A32" w:rsidP="00A46A32">
            <w:pPr>
              <w:rPr>
                <w:rFonts w:ascii="Times New Roman" w:hAnsi="Times New Roman" w:cs="Times New Roman"/>
                <w:b/>
                <w:sz w:val="24"/>
                <w:szCs w:val="24"/>
              </w:rPr>
            </w:pPr>
            <w:r w:rsidRPr="00A46A32">
              <w:rPr>
                <w:rFonts w:ascii="Times New Roman" w:hAnsi="Times New Roman" w:cs="Times New Roman"/>
                <w:b/>
                <w:sz w:val="24"/>
                <w:szCs w:val="24"/>
              </w:rPr>
              <w:t xml:space="preserve"> </w:t>
            </w:r>
          </w:p>
          <w:p w:rsidR="00A46A32" w:rsidRPr="00A46A32" w:rsidRDefault="00A46A32" w:rsidP="00A46A32">
            <w:pPr>
              <w:rPr>
                <w:rFonts w:ascii="Times New Roman" w:hAnsi="Times New Roman" w:cs="Times New Roman"/>
                <w:b/>
                <w:sz w:val="24"/>
                <w:szCs w:val="24"/>
              </w:rPr>
            </w:pPr>
            <w:bookmarkStart w:id="9" w:name="_Toc103616303"/>
            <w:bookmarkStart w:id="10" w:name="_Toc123025715"/>
            <w:r w:rsidRPr="00A46A32">
              <w:rPr>
                <w:rFonts w:ascii="Times New Roman" w:hAnsi="Times New Roman" w:cs="Times New Roman"/>
                <w:b/>
                <w:sz w:val="24"/>
                <w:szCs w:val="24"/>
              </w:rPr>
              <w:t>Основные методологические принципы исследования международной безопасности, условий и способов ее обеспечения</w:t>
            </w:r>
            <w:bookmarkEnd w:id="9"/>
            <w:bookmarkEnd w:id="10"/>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b/>
                <w:bCs/>
                <w:i/>
                <w:iCs/>
                <w:sz w:val="24"/>
                <w:szCs w:val="24"/>
              </w:rPr>
              <w:t>Аннотация.</w:t>
            </w:r>
            <w:r w:rsidRPr="00A46A32">
              <w:rPr>
                <w:rFonts w:ascii="Times New Roman" w:hAnsi="Times New Roman" w:cs="Times New Roman"/>
                <w:b/>
                <w:sz w:val="24"/>
                <w:szCs w:val="24"/>
              </w:rPr>
              <w:t xml:space="preserve"> </w:t>
            </w:r>
            <w:r w:rsidRPr="00A46A32">
              <w:rPr>
                <w:rFonts w:ascii="Times New Roman" w:hAnsi="Times New Roman" w:cs="Times New Roman"/>
                <w:sz w:val="24"/>
                <w:szCs w:val="24"/>
              </w:rPr>
              <w:t>Актуальность проблемы международной безопасности возрастает после ХХ века, когда мир пережил две мировые войны, начали формироваться международные террористические организации, которые представляют опасность для всех стран. Эти процессы подтолкнули не только к зарождению института международной безопасности, но также обозначили научную и практическую значимость данной проблемы.</w:t>
            </w:r>
            <w:r w:rsidRPr="00A46A32">
              <w:rPr>
                <w:rFonts w:ascii="Times New Roman" w:hAnsi="Times New Roman" w:cs="Times New Roman"/>
                <w:i/>
                <w:sz w:val="24"/>
                <w:szCs w:val="24"/>
              </w:rPr>
              <w:t xml:space="preserve"> </w:t>
            </w:r>
            <w:r w:rsidRPr="00A46A32">
              <w:rPr>
                <w:rFonts w:ascii="Times New Roman" w:hAnsi="Times New Roman" w:cs="Times New Roman"/>
                <w:sz w:val="24"/>
                <w:szCs w:val="24"/>
              </w:rPr>
              <w:t xml:space="preserve">В статье рассматривается парадигма политического реализма, определяются ее особенности, либеральный подход к изучению международной безопасности, условий и способов ее обеспечения. Сопоставляется американский и отечественный подходы к геополитическому аспекту международной безопасности. Делается вывод о том, что реализация безопасности </w:t>
            </w:r>
            <w:proofErr w:type="spellStart"/>
            <w:r w:rsidRPr="00A46A32">
              <w:rPr>
                <w:rFonts w:ascii="Times New Roman" w:hAnsi="Times New Roman" w:cs="Times New Roman"/>
                <w:sz w:val="24"/>
                <w:szCs w:val="24"/>
              </w:rPr>
              <w:t>осущестляется</w:t>
            </w:r>
            <w:proofErr w:type="spellEnd"/>
            <w:r w:rsidRPr="00A46A32">
              <w:rPr>
                <w:rFonts w:ascii="Times New Roman" w:hAnsi="Times New Roman" w:cs="Times New Roman"/>
                <w:sz w:val="24"/>
                <w:szCs w:val="24"/>
              </w:rPr>
              <w:t xml:space="preserve"> на трёх уровнях: региональная безопасность, государственная безопасность, международная безопасность. Также подчеркивается, что на данный момент в научном сообществе отсутствует единство относительно возможности выработки общего подхода к решению проблемы обеспечения международной безопасности.</w:t>
            </w:r>
          </w:p>
          <w:p w:rsidR="0086036B" w:rsidRPr="0086036B" w:rsidRDefault="00A46A32" w:rsidP="00A46A32">
            <w:pPr>
              <w:rPr>
                <w:rFonts w:ascii="Times New Roman" w:hAnsi="Times New Roman" w:cs="Times New Roman"/>
                <w:sz w:val="24"/>
                <w:szCs w:val="24"/>
              </w:rPr>
            </w:pPr>
            <w:r w:rsidRPr="00A46A32">
              <w:rPr>
                <w:rFonts w:ascii="Times New Roman" w:hAnsi="Times New Roman" w:cs="Times New Roman"/>
                <w:b/>
                <w:bCs/>
                <w:i/>
                <w:iCs/>
                <w:sz w:val="24"/>
                <w:szCs w:val="24"/>
              </w:rPr>
              <w:t xml:space="preserve">Ключевые слова: </w:t>
            </w:r>
            <w:r w:rsidRPr="00A46A32">
              <w:rPr>
                <w:rFonts w:ascii="Times New Roman" w:hAnsi="Times New Roman" w:cs="Times New Roman"/>
                <w:sz w:val="24"/>
                <w:szCs w:val="24"/>
              </w:rPr>
              <w:t>международная безопасность, общество, государство, личность, международные отношения, угроза.</w:t>
            </w:r>
          </w:p>
          <w:p w:rsidR="0086036B" w:rsidRPr="00BC224C" w:rsidRDefault="0086036B" w:rsidP="00000570">
            <w:pPr>
              <w:rPr>
                <w:rFonts w:ascii="Times New Roman" w:hAnsi="Times New Roman" w:cs="Times New Roman"/>
                <w:sz w:val="24"/>
                <w:szCs w:val="24"/>
              </w:rPr>
            </w:pPr>
          </w:p>
        </w:tc>
        <w:tc>
          <w:tcPr>
            <w:tcW w:w="7513" w:type="dxa"/>
          </w:tcPr>
          <w:p w:rsidR="0086036B" w:rsidRPr="00D46496" w:rsidRDefault="0086036B" w:rsidP="00000570">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w:t>
            </w:r>
            <w:r w:rsidR="00A46A32">
              <w:rPr>
                <w:rFonts w:ascii="Times New Roman" w:hAnsi="Times New Roman" w:cs="Times New Roman"/>
                <w:sz w:val="24"/>
                <w:szCs w:val="24"/>
                <w:lang w:val="en-US"/>
              </w:rPr>
              <w:t>n Scientific Bulletin. 2022. №12</w:t>
            </w:r>
          </w:p>
          <w:p w:rsidR="00A46A32" w:rsidRPr="00A46A32" w:rsidRDefault="00A46A32" w:rsidP="00A46A32">
            <w:pPr>
              <w:rPr>
                <w:rFonts w:ascii="Times New Roman" w:hAnsi="Times New Roman" w:cs="Times New Roman"/>
                <w:b/>
                <w:sz w:val="24"/>
                <w:szCs w:val="24"/>
                <w:lang w:val="en-US"/>
              </w:rPr>
            </w:pPr>
            <w:bookmarkStart w:id="11" w:name="_Toc123025877"/>
            <w:proofErr w:type="spellStart"/>
            <w:r w:rsidRPr="00A46A32">
              <w:rPr>
                <w:rFonts w:ascii="Times New Roman" w:hAnsi="Times New Roman" w:cs="Times New Roman"/>
                <w:b/>
                <w:sz w:val="24"/>
                <w:szCs w:val="24"/>
                <w:lang w:val="en-US"/>
              </w:rPr>
              <w:t>Savchenko</w:t>
            </w:r>
            <w:proofErr w:type="spellEnd"/>
            <w:r w:rsidRPr="00A46A32">
              <w:rPr>
                <w:rFonts w:ascii="Times New Roman" w:hAnsi="Times New Roman" w:cs="Times New Roman"/>
                <w:b/>
                <w:sz w:val="24"/>
                <w:szCs w:val="24"/>
                <w:lang w:val="en-US"/>
              </w:rPr>
              <w:t xml:space="preserve"> I.A., </w:t>
            </w:r>
            <w:proofErr w:type="spellStart"/>
            <w:r w:rsidRPr="00A46A32">
              <w:rPr>
                <w:rFonts w:ascii="Times New Roman" w:hAnsi="Times New Roman" w:cs="Times New Roman"/>
                <w:b/>
                <w:sz w:val="24"/>
                <w:szCs w:val="24"/>
                <w:lang w:val="en-US"/>
              </w:rPr>
              <w:t>Levshin</w:t>
            </w:r>
            <w:proofErr w:type="spellEnd"/>
            <w:r w:rsidRPr="00A46A32">
              <w:rPr>
                <w:rFonts w:ascii="Times New Roman" w:hAnsi="Times New Roman" w:cs="Times New Roman"/>
                <w:b/>
                <w:sz w:val="24"/>
                <w:szCs w:val="24"/>
                <w:lang w:val="en-US"/>
              </w:rPr>
              <w:t xml:space="preserve"> V.R.</w:t>
            </w:r>
            <w:bookmarkEnd w:id="11"/>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iCs/>
                <w:sz w:val="24"/>
                <w:szCs w:val="24"/>
                <w:lang w:val="en-US"/>
              </w:rPr>
            </w:pPr>
            <w:proofErr w:type="spellStart"/>
            <w:r w:rsidRPr="00A46A32">
              <w:rPr>
                <w:rFonts w:ascii="Times New Roman" w:hAnsi="Times New Roman" w:cs="Times New Roman"/>
                <w:i/>
                <w:iCs/>
                <w:sz w:val="24"/>
                <w:szCs w:val="24"/>
                <w:lang w:val="en-US"/>
              </w:rPr>
              <w:t>Savchenko</w:t>
            </w:r>
            <w:proofErr w:type="spellEnd"/>
            <w:r w:rsidRPr="00A46A32">
              <w:rPr>
                <w:rFonts w:ascii="Times New Roman" w:hAnsi="Times New Roman" w:cs="Times New Roman"/>
                <w:i/>
                <w:iCs/>
                <w:sz w:val="24"/>
                <w:szCs w:val="24"/>
                <w:lang w:val="en-US"/>
              </w:rPr>
              <w:t xml:space="preserve"> Irina </w:t>
            </w:r>
            <w:proofErr w:type="spellStart"/>
            <w:r w:rsidRPr="00A46A32">
              <w:rPr>
                <w:rFonts w:ascii="Times New Roman" w:hAnsi="Times New Roman" w:cs="Times New Roman"/>
                <w:i/>
                <w:iCs/>
                <w:sz w:val="24"/>
                <w:szCs w:val="24"/>
                <w:lang w:val="en-US"/>
              </w:rPr>
              <w:t>Aleksandrovna</w:t>
            </w:r>
            <w:proofErr w:type="spellEnd"/>
            <w:r w:rsidRPr="00A46A32">
              <w:rPr>
                <w:rFonts w:ascii="Times New Roman" w:hAnsi="Times New Roman" w:cs="Times New Roman"/>
                <w:i/>
                <w:iCs/>
                <w:sz w:val="24"/>
                <w:szCs w:val="24"/>
                <w:lang w:val="en-US"/>
              </w:rPr>
              <w:t xml:space="preserve">, </w:t>
            </w:r>
            <w:r w:rsidRPr="00A46A32">
              <w:rPr>
                <w:rFonts w:ascii="Times New Roman" w:hAnsi="Times New Roman" w:cs="Times New Roman"/>
                <w:iCs/>
                <w:sz w:val="24"/>
                <w:szCs w:val="24"/>
                <w:lang w:val="en-US"/>
              </w:rPr>
              <w:t xml:space="preserve">Senior Lecturer, Volgograd State University, Russia, 400062, Volgograd, </w:t>
            </w:r>
            <w:proofErr w:type="spellStart"/>
            <w:r w:rsidRPr="00A46A32">
              <w:rPr>
                <w:rFonts w:ascii="Times New Roman" w:hAnsi="Times New Roman" w:cs="Times New Roman"/>
                <w:iCs/>
                <w:sz w:val="24"/>
                <w:szCs w:val="24"/>
                <w:lang w:val="en-US"/>
              </w:rPr>
              <w:t>Universitetskiy</w:t>
            </w:r>
            <w:proofErr w:type="spellEnd"/>
            <w:r w:rsidRPr="00A46A32">
              <w:rPr>
                <w:rFonts w:ascii="Times New Roman" w:hAnsi="Times New Roman" w:cs="Times New Roman"/>
                <w:iCs/>
                <w:sz w:val="24"/>
                <w:szCs w:val="24"/>
                <w:lang w:val="en-US"/>
              </w:rPr>
              <w:t xml:space="preserve"> Ave., 100. E-mail: savchenko_ia@volsu.ru.</w:t>
            </w:r>
          </w:p>
          <w:p w:rsidR="00A46A32" w:rsidRPr="00A46A32" w:rsidRDefault="00A46A32" w:rsidP="00A46A32">
            <w:pPr>
              <w:rPr>
                <w:rFonts w:ascii="Times New Roman" w:hAnsi="Times New Roman" w:cs="Times New Roman"/>
                <w:sz w:val="24"/>
                <w:szCs w:val="24"/>
                <w:lang w:val="en-US"/>
              </w:rPr>
            </w:pPr>
            <w:proofErr w:type="spellStart"/>
            <w:r w:rsidRPr="00A46A32">
              <w:rPr>
                <w:rFonts w:ascii="Times New Roman" w:hAnsi="Times New Roman" w:cs="Times New Roman"/>
                <w:i/>
                <w:iCs/>
                <w:sz w:val="24"/>
                <w:szCs w:val="24"/>
                <w:lang w:val="en-US"/>
              </w:rPr>
              <w:t>Levshin</w:t>
            </w:r>
            <w:proofErr w:type="spellEnd"/>
            <w:r w:rsidRPr="00A46A32">
              <w:rPr>
                <w:rFonts w:ascii="Times New Roman" w:hAnsi="Times New Roman" w:cs="Times New Roman"/>
                <w:i/>
                <w:iCs/>
                <w:sz w:val="24"/>
                <w:szCs w:val="24"/>
                <w:lang w:val="en-US"/>
              </w:rPr>
              <w:t xml:space="preserve"> Vadim </w:t>
            </w:r>
            <w:proofErr w:type="spellStart"/>
            <w:r w:rsidRPr="00A46A32">
              <w:rPr>
                <w:rFonts w:ascii="Times New Roman" w:hAnsi="Times New Roman" w:cs="Times New Roman"/>
                <w:i/>
                <w:iCs/>
                <w:sz w:val="24"/>
                <w:szCs w:val="24"/>
                <w:lang w:val="en-US"/>
              </w:rPr>
              <w:t>Ruslanovich</w:t>
            </w:r>
            <w:proofErr w:type="spellEnd"/>
            <w:r w:rsidRPr="00A46A32">
              <w:rPr>
                <w:rFonts w:ascii="Times New Roman" w:hAnsi="Times New Roman" w:cs="Times New Roman"/>
                <w:i/>
                <w:iCs/>
                <w:sz w:val="24"/>
                <w:szCs w:val="24"/>
                <w:lang w:val="en-US"/>
              </w:rPr>
              <w:t xml:space="preserve">, </w:t>
            </w:r>
            <w:r w:rsidRPr="00A46A32">
              <w:rPr>
                <w:rFonts w:ascii="Times New Roman" w:hAnsi="Times New Roman" w:cs="Times New Roman"/>
                <w:iCs/>
                <w:sz w:val="24"/>
                <w:szCs w:val="24"/>
                <w:lang w:val="en-US"/>
              </w:rPr>
              <w:t xml:space="preserve">Volgograd State University, Russia, 400062, Volgograd, </w:t>
            </w:r>
            <w:proofErr w:type="spellStart"/>
            <w:r w:rsidRPr="00A46A32">
              <w:rPr>
                <w:rFonts w:ascii="Times New Roman" w:hAnsi="Times New Roman" w:cs="Times New Roman"/>
                <w:iCs/>
                <w:sz w:val="24"/>
                <w:szCs w:val="24"/>
                <w:lang w:val="en-US"/>
              </w:rPr>
              <w:t>Universitetskiy</w:t>
            </w:r>
            <w:proofErr w:type="spellEnd"/>
            <w:r w:rsidRPr="00A46A32">
              <w:rPr>
                <w:rFonts w:ascii="Times New Roman" w:hAnsi="Times New Roman" w:cs="Times New Roman"/>
                <w:iCs/>
                <w:sz w:val="24"/>
                <w:szCs w:val="24"/>
                <w:lang w:val="en-US"/>
              </w:rPr>
              <w:t xml:space="preserve"> Ave., 100. E-mail: Mob-191_857811@volsu.ru.</w:t>
            </w:r>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b/>
                <w:sz w:val="24"/>
                <w:szCs w:val="24"/>
                <w:lang w:val="en-US"/>
              </w:rPr>
            </w:pPr>
            <w:bookmarkStart w:id="12" w:name="_Toc123025878"/>
            <w:r w:rsidRPr="00A46A32">
              <w:rPr>
                <w:rFonts w:ascii="Times New Roman" w:hAnsi="Times New Roman" w:cs="Times New Roman"/>
                <w:b/>
                <w:sz w:val="24"/>
                <w:szCs w:val="24"/>
                <w:lang w:val="en-US"/>
              </w:rPr>
              <w:t xml:space="preserve">Basic methodological principles of the study of international security, </w:t>
            </w:r>
            <w:r w:rsidRPr="00A46A32">
              <w:rPr>
                <w:rFonts w:ascii="Times New Roman" w:hAnsi="Times New Roman" w:cs="Times New Roman"/>
                <w:b/>
                <w:sz w:val="24"/>
                <w:szCs w:val="24"/>
                <w:lang w:val="en-US"/>
              </w:rPr>
              <w:lastRenderedPageBreak/>
              <w:t>conditions and methods of its provision</w:t>
            </w:r>
            <w:bookmarkEnd w:id="12"/>
          </w:p>
          <w:p w:rsidR="00A46A32" w:rsidRPr="00A46A32" w:rsidRDefault="00A46A32" w:rsidP="00A46A32">
            <w:pPr>
              <w:rPr>
                <w:rFonts w:ascii="Times New Roman" w:hAnsi="Times New Roman" w:cs="Times New Roman"/>
                <w:b/>
                <w:i/>
                <w:iCs/>
                <w:sz w:val="24"/>
                <w:szCs w:val="24"/>
                <w:lang w:val="en-US"/>
              </w:rPr>
            </w:pPr>
          </w:p>
          <w:p w:rsidR="00A46A32" w:rsidRPr="00A46A32" w:rsidRDefault="00A46A32" w:rsidP="00A46A32">
            <w:pPr>
              <w:rPr>
                <w:rFonts w:ascii="Times New Roman" w:hAnsi="Times New Roman" w:cs="Times New Roman"/>
                <w:b/>
                <w:sz w:val="24"/>
                <w:szCs w:val="24"/>
                <w:lang w:val="en-US"/>
              </w:rPr>
            </w:pPr>
            <w:r w:rsidRPr="00A46A32">
              <w:rPr>
                <w:rFonts w:ascii="Times New Roman" w:hAnsi="Times New Roman" w:cs="Times New Roman"/>
                <w:b/>
                <w:bCs/>
                <w:i/>
                <w:iCs/>
                <w:sz w:val="24"/>
                <w:szCs w:val="24"/>
                <w:lang w:val="en-US"/>
              </w:rPr>
              <w:t>Abstract</w:t>
            </w:r>
            <w:r w:rsidRPr="00A46A32">
              <w:rPr>
                <w:rFonts w:ascii="Times New Roman" w:hAnsi="Times New Roman" w:cs="Times New Roman"/>
                <w:b/>
                <w:i/>
                <w:iCs/>
                <w:sz w:val="24"/>
                <w:szCs w:val="24"/>
                <w:lang w:val="en-US"/>
              </w:rPr>
              <w:t>.</w:t>
            </w:r>
            <w:r w:rsidRPr="00A46A32">
              <w:rPr>
                <w:rFonts w:ascii="Times New Roman" w:hAnsi="Times New Roman" w:cs="Times New Roman"/>
                <w:b/>
                <w:sz w:val="24"/>
                <w:szCs w:val="24"/>
                <w:lang w:val="en-US"/>
              </w:rPr>
              <w:t xml:space="preserve"> </w:t>
            </w:r>
            <w:r w:rsidRPr="00A46A32">
              <w:rPr>
                <w:rFonts w:ascii="Times New Roman" w:hAnsi="Times New Roman" w:cs="Times New Roman"/>
                <w:bCs/>
                <w:iCs/>
                <w:sz w:val="24"/>
                <w:szCs w:val="24"/>
                <w:lang w:val="en-US"/>
              </w:rPr>
              <w:t>The urgency of the problem of international security increases after the twentieth century, when the world experienced two world wars, international terrorist organizations began to form, which pose a danger to all countries. These processes pushed not only to the birth of the institute of international security, but also indicated the scientific and practical significance of this problem. The article examines the paradigm of political realism, defines its features, a liberal approach to the study of international security, conditions and ways to ensure it. The American and domestic approaches to the geopolitical aspect of international security are compared. It is concluded that the implementation of security is carried out at three levels: regional security, state security, and international security. It is also emphasized that at the moment there is no unity in the scientific community regarding the possibility of developing a common approach to solving the problem of ensuring international security.</w:t>
            </w:r>
          </w:p>
          <w:p w:rsidR="0086036B" w:rsidRPr="0086036B" w:rsidRDefault="00A46A32" w:rsidP="00A46A32">
            <w:pPr>
              <w:rPr>
                <w:rFonts w:ascii="Times New Roman" w:hAnsi="Times New Roman" w:cs="Times New Roman"/>
                <w:sz w:val="24"/>
                <w:szCs w:val="24"/>
                <w:lang w:val="en-US"/>
              </w:rPr>
            </w:pPr>
            <w:r w:rsidRPr="00A46A32">
              <w:rPr>
                <w:rFonts w:ascii="Times New Roman" w:hAnsi="Times New Roman" w:cs="Times New Roman"/>
                <w:b/>
                <w:bCs/>
                <w:i/>
                <w:iCs/>
                <w:sz w:val="24"/>
                <w:szCs w:val="24"/>
                <w:lang w:val="en-US"/>
              </w:rPr>
              <w:t>Key words</w:t>
            </w:r>
            <w:r w:rsidRPr="00A46A32">
              <w:rPr>
                <w:rFonts w:ascii="Times New Roman" w:hAnsi="Times New Roman" w:cs="Times New Roman"/>
                <w:b/>
                <w:i/>
                <w:iCs/>
                <w:sz w:val="24"/>
                <w:szCs w:val="24"/>
                <w:lang w:val="en-US"/>
              </w:rPr>
              <w:t xml:space="preserve">: </w:t>
            </w:r>
            <w:r w:rsidRPr="00A46A32">
              <w:rPr>
                <w:rFonts w:ascii="Times New Roman" w:hAnsi="Times New Roman" w:cs="Times New Roman"/>
                <w:bCs/>
                <w:iCs/>
                <w:sz w:val="24"/>
                <w:szCs w:val="24"/>
                <w:lang w:val="en-US"/>
              </w:rPr>
              <w:t>international security, society, state, personality, international relations, threat</w:t>
            </w:r>
            <w:r w:rsidRPr="00A46A32">
              <w:rPr>
                <w:rFonts w:ascii="Times New Roman" w:hAnsi="Times New Roman" w:cs="Times New Roman"/>
                <w:iCs/>
                <w:sz w:val="24"/>
                <w:szCs w:val="24"/>
                <w:lang w:val="en-US"/>
              </w:rPr>
              <w:t>.</w:t>
            </w:r>
          </w:p>
          <w:p w:rsidR="0086036B" w:rsidRPr="003A7018" w:rsidRDefault="0086036B" w:rsidP="00000570">
            <w:pPr>
              <w:rPr>
                <w:rFonts w:ascii="Times New Roman" w:hAnsi="Times New Roman" w:cs="Times New Roman"/>
                <w:sz w:val="24"/>
                <w:szCs w:val="24"/>
                <w:lang w:val="en-US"/>
              </w:rPr>
            </w:pPr>
          </w:p>
        </w:tc>
      </w:tr>
      <w:tr w:rsidR="0086036B" w:rsidRPr="00BC224C" w:rsidTr="00BC224C">
        <w:tc>
          <w:tcPr>
            <w:tcW w:w="15134" w:type="dxa"/>
            <w:gridSpan w:val="3"/>
          </w:tcPr>
          <w:p w:rsidR="0086036B" w:rsidRPr="003A7018" w:rsidRDefault="0086036B"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Pr="0086036B">
              <w:rPr>
                <w:rFonts w:ascii="Times New Roman" w:hAnsi="Times New Roman" w:cs="Times New Roman"/>
                <w:b/>
                <w:sz w:val="24"/>
                <w:szCs w:val="24"/>
              </w:rPr>
              <w:t>ИСТОРИЧЕСКИЕ НАУКИ</w:t>
            </w:r>
          </w:p>
        </w:tc>
      </w:tr>
      <w:tr w:rsidR="0086036B" w:rsidRPr="00A46A32" w:rsidTr="003A7018">
        <w:tc>
          <w:tcPr>
            <w:tcW w:w="817" w:type="dxa"/>
          </w:tcPr>
          <w:p w:rsidR="0086036B" w:rsidRPr="00F03B33" w:rsidRDefault="0086036B" w:rsidP="001A5412">
            <w:pPr>
              <w:pStyle w:val="a4"/>
              <w:numPr>
                <w:ilvl w:val="0"/>
                <w:numId w:val="1"/>
              </w:numPr>
              <w:rPr>
                <w:rFonts w:ascii="Times New Roman" w:hAnsi="Times New Roman" w:cs="Times New Roman"/>
                <w:sz w:val="24"/>
                <w:szCs w:val="24"/>
                <w:lang w:val="en-US"/>
              </w:rPr>
            </w:pPr>
          </w:p>
        </w:tc>
        <w:tc>
          <w:tcPr>
            <w:tcW w:w="6804" w:type="dxa"/>
          </w:tcPr>
          <w:p w:rsidR="0086036B" w:rsidRDefault="0086036B"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A46A32">
              <w:rPr>
                <w:rFonts w:ascii="Times New Roman" w:hAnsi="Times New Roman" w:cs="Times New Roman"/>
              </w:rPr>
              <w:t>№12</w:t>
            </w:r>
          </w:p>
          <w:p w:rsidR="00A46A32" w:rsidRPr="00A46A32" w:rsidRDefault="00A46A32" w:rsidP="00A46A32">
            <w:pPr>
              <w:rPr>
                <w:rFonts w:ascii="Times New Roman" w:hAnsi="Times New Roman" w:cs="Times New Roman"/>
                <w:bCs/>
                <w:sz w:val="24"/>
                <w:szCs w:val="24"/>
              </w:rPr>
            </w:pPr>
            <w:r w:rsidRPr="00A46A32">
              <w:rPr>
                <w:rFonts w:ascii="Times New Roman" w:hAnsi="Times New Roman" w:cs="Times New Roman"/>
                <w:bCs/>
                <w:sz w:val="24"/>
                <w:szCs w:val="24"/>
                <w:lang w:val="en-US"/>
              </w:rPr>
              <w:t>https</w:t>
            </w:r>
            <w:r w:rsidRPr="00A46A32">
              <w:rPr>
                <w:rFonts w:ascii="Times New Roman" w:hAnsi="Times New Roman" w:cs="Times New Roman"/>
                <w:bCs/>
                <w:sz w:val="24"/>
                <w:szCs w:val="24"/>
              </w:rPr>
              <w:t>://</w:t>
            </w:r>
            <w:proofErr w:type="spellStart"/>
            <w:r w:rsidRPr="00A46A32">
              <w:rPr>
                <w:rFonts w:ascii="Times New Roman" w:hAnsi="Times New Roman" w:cs="Times New Roman"/>
                <w:bCs/>
                <w:sz w:val="24"/>
                <w:szCs w:val="24"/>
                <w:lang w:val="en-US"/>
              </w:rPr>
              <w:t>doi</w:t>
            </w:r>
            <w:proofErr w:type="spellEnd"/>
            <w:r w:rsidRPr="00A46A32">
              <w:rPr>
                <w:rFonts w:ascii="Times New Roman" w:hAnsi="Times New Roman" w:cs="Times New Roman"/>
                <w:bCs/>
                <w:sz w:val="24"/>
                <w:szCs w:val="24"/>
              </w:rPr>
              <w:t>.</w:t>
            </w:r>
            <w:r w:rsidRPr="00A46A32">
              <w:rPr>
                <w:rFonts w:ascii="Times New Roman" w:hAnsi="Times New Roman" w:cs="Times New Roman"/>
                <w:bCs/>
                <w:sz w:val="24"/>
                <w:szCs w:val="24"/>
                <w:lang w:val="en-US"/>
              </w:rPr>
              <w:t>org</w:t>
            </w:r>
            <w:r w:rsidRPr="00A46A32">
              <w:rPr>
                <w:rFonts w:ascii="Times New Roman" w:hAnsi="Times New Roman" w:cs="Times New Roman"/>
                <w:bCs/>
                <w:sz w:val="24"/>
                <w:szCs w:val="24"/>
              </w:rPr>
              <w:t>/10.5281/zenodo.7417648</w:t>
            </w:r>
          </w:p>
          <w:p w:rsidR="0086036B" w:rsidRPr="0086036B" w:rsidRDefault="00A46A32" w:rsidP="00A46A32">
            <w:pPr>
              <w:rPr>
                <w:rFonts w:ascii="Times New Roman" w:hAnsi="Times New Roman" w:cs="Times New Roman"/>
                <w:sz w:val="24"/>
                <w:szCs w:val="24"/>
              </w:rPr>
            </w:pPr>
            <w:r w:rsidRPr="00A46A32">
              <w:rPr>
                <w:rFonts w:ascii="Times New Roman" w:hAnsi="Times New Roman" w:cs="Times New Roman"/>
                <w:bCs/>
                <w:sz w:val="24"/>
                <w:szCs w:val="24"/>
              </w:rPr>
              <w:t>УДК 908</w:t>
            </w:r>
          </w:p>
          <w:p w:rsidR="0086036B" w:rsidRPr="0086036B" w:rsidRDefault="0086036B" w:rsidP="0086036B">
            <w:pPr>
              <w:rPr>
                <w:rFonts w:ascii="Times New Roman" w:hAnsi="Times New Roman" w:cs="Times New Roman"/>
                <w:sz w:val="24"/>
                <w:szCs w:val="24"/>
              </w:rPr>
            </w:pPr>
          </w:p>
          <w:p w:rsidR="00A46A32" w:rsidRPr="00A46A32" w:rsidRDefault="00A46A32" w:rsidP="00A46A32">
            <w:pPr>
              <w:rPr>
                <w:rFonts w:ascii="Times New Roman" w:hAnsi="Times New Roman" w:cs="Times New Roman"/>
                <w:b/>
                <w:sz w:val="24"/>
                <w:szCs w:val="24"/>
              </w:rPr>
            </w:pPr>
            <w:bookmarkStart w:id="13" w:name="_Toc123025717"/>
            <w:r w:rsidRPr="00A46A32">
              <w:rPr>
                <w:rFonts w:ascii="Times New Roman" w:hAnsi="Times New Roman" w:cs="Times New Roman"/>
                <w:b/>
                <w:sz w:val="24"/>
                <w:szCs w:val="24"/>
              </w:rPr>
              <w:t>Антонов А.С.</w:t>
            </w:r>
            <w:bookmarkEnd w:id="13"/>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i/>
                <w:iCs/>
                <w:sz w:val="24"/>
                <w:szCs w:val="24"/>
              </w:rPr>
              <w:lastRenderedPageBreak/>
              <w:t xml:space="preserve">Антонов Андрей Сергеевич, </w:t>
            </w:r>
            <w:r w:rsidRPr="00A46A32">
              <w:rPr>
                <w:rFonts w:ascii="Times New Roman" w:hAnsi="Times New Roman" w:cs="Times New Roman"/>
                <w:iCs/>
                <w:sz w:val="24"/>
                <w:szCs w:val="24"/>
              </w:rPr>
              <w:t>Рязанский государственный университет имени С.А. Есенина, Россия, 390000, г. Рязань, ул. Свободы, д. 46. E-</w:t>
            </w:r>
            <w:proofErr w:type="spellStart"/>
            <w:r w:rsidRPr="00A46A32">
              <w:rPr>
                <w:rFonts w:ascii="Times New Roman" w:hAnsi="Times New Roman" w:cs="Times New Roman"/>
                <w:iCs/>
                <w:sz w:val="24"/>
                <w:szCs w:val="24"/>
              </w:rPr>
              <w:t>mail</w:t>
            </w:r>
            <w:proofErr w:type="spellEnd"/>
            <w:r w:rsidRPr="00A46A32">
              <w:rPr>
                <w:rFonts w:ascii="Times New Roman" w:hAnsi="Times New Roman" w:cs="Times New Roman"/>
                <w:iCs/>
                <w:sz w:val="24"/>
                <w:szCs w:val="24"/>
              </w:rPr>
              <w:t>: andreyant1@yandex.ru.</w:t>
            </w: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sz w:val="24"/>
                <w:szCs w:val="24"/>
              </w:rPr>
              <w:t xml:space="preserve"> </w:t>
            </w:r>
          </w:p>
          <w:p w:rsidR="00A46A32" w:rsidRPr="00A46A32" w:rsidRDefault="00A46A32" w:rsidP="00A46A32">
            <w:pPr>
              <w:rPr>
                <w:rFonts w:ascii="Times New Roman" w:hAnsi="Times New Roman" w:cs="Times New Roman"/>
                <w:b/>
                <w:sz w:val="24"/>
                <w:szCs w:val="24"/>
              </w:rPr>
            </w:pPr>
            <w:bookmarkStart w:id="14" w:name="_Toc123025718"/>
            <w:r w:rsidRPr="00A46A32">
              <w:rPr>
                <w:rFonts w:ascii="Times New Roman" w:hAnsi="Times New Roman" w:cs="Times New Roman"/>
                <w:b/>
                <w:sz w:val="24"/>
                <w:szCs w:val="24"/>
              </w:rPr>
              <w:t>Формирование городского совета города Рязани как результат внутриполитической борьбы и событий в стране в период с 1994 по 1998 годы</w:t>
            </w:r>
            <w:bookmarkEnd w:id="14"/>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b/>
                <w:bCs/>
                <w:i/>
                <w:iCs/>
                <w:sz w:val="24"/>
                <w:szCs w:val="24"/>
              </w:rPr>
              <w:t>Аннотация.</w:t>
            </w:r>
            <w:r w:rsidRPr="00A46A32">
              <w:rPr>
                <w:rFonts w:ascii="Times New Roman" w:hAnsi="Times New Roman" w:cs="Times New Roman"/>
                <w:b/>
                <w:sz w:val="24"/>
                <w:szCs w:val="24"/>
              </w:rPr>
              <w:t xml:space="preserve"> </w:t>
            </w:r>
            <w:r w:rsidRPr="00A46A32">
              <w:rPr>
                <w:rFonts w:ascii="Times New Roman" w:hAnsi="Times New Roman" w:cs="Times New Roman"/>
                <w:sz w:val="24"/>
                <w:szCs w:val="24"/>
              </w:rPr>
              <w:t>В данной статье рассматриваются события периода 1994-1998 годов, когда в результате выборов сменился состав Городского Совета города Рязани, что привело к противоречиям в работе Администрации города и представительных органом власти. Особое внимание уделено противостоянию между Рязанским Городским Советом и Администрацией города по вопросу избрания мэра города. На основе изучения материалов сессий городского Совета, восстанавливается ход событий, которые позволяют воссоздать подлинную историческую картину политической борьбы в Рязанской области.</w:t>
            </w:r>
          </w:p>
          <w:p w:rsidR="0086036B" w:rsidRPr="0086036B" w:rsidRDefault="00A46A32" w:rsidP="00A46A32">
            <w:pPr>
              <w:rPr>
                <w:rFonts w:ascii="Times New Roman" w:hAnsi="Times New Roman" w:cs="Times New Roman"/>
                <w:sz w:val="24"/>
                <w:szCs w:val="24"/>
              </w:rPr>
            </w:pPr>
            <w:r w:rsidRPr="00A46A32">
              <w:rPr>
                <w:rFonts w:ascii="Times New Roman" w:hAnsi="Times New Roman" w:cs="Times New Roman"/>
                <w:b/>
                <w:bCs/>
                <w:i/>
                <w:iCs/>
                <w:sz w:val="24"/>
                <w:szCs w:val="24"/>
              </w:rPr>
              <w:t xml:space="preserve">Ключевые слова: </w:t>
            </w:r>
            <w:r w:rsidRPr="00A46A32">
              <w:rPr>
                <w:rFonts w:ascii="Times New Roman" w:hAnsi="Times New Roman" w:cs="Times New Roman"/>
                <w:sz w:val="24"/>
                <w:szCs w:val="24"/>
              </w:rPr>
              <w:t>Рязанский областной Совет, горсовет, депутаты. Верховный Совет, РСФСР, местное самоуправление.</w:t>
            </w:r>
          </w:p>
          <w:p w:rsidR="0086036B" w:rsidRPr="00BC224C" w:rsidRDefault="0086036B" w:rsidP="0019235E">
            <w:pPr>
              <w:rPr>
                <w:rFonts w:ascii="Times New Roman" w:hAnsi="Times New Roman" w:cs="Times New Roman"/>
                <w:sz w:val="24"/>
                <w:szCs w:val="24"/>
              </w:rPr>
            </w:pPr>
          </w:p>
        </w:tc>
        <w:tc>
          <w:tcPr>
            <w:tcW w:w="7513" w:type="dxa"/>
          </w:tcPr>
          <w:p w:rsidR="0086036B" w:rsidRPr="00A46A32" w:rsidRDefault="0086036B"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w:t>
            </w:r>
            <w:r w:rsidR="00A46A32">
              <w:rPr>
                <w:rFonts w:ascii="Times New Roman" w:hAnsi="Times New Roman" w:cs="Times New Roman"/>
                <w:sz w:val="24"/>
                <w:szCs w:val="24"/>
                <w:lang w:val="en-US"/>
              </w:rPr>
              <w:t>n Scientific Bulletin. 2022. №1</w:t>
            </w:r>
            <w:r w:rsidR="00A46A32" w:rsidRPr="00A46A32">
              <w:rPr>
                <w:rFonts w:ascii="Times New Roman" w:hAnsi="Times New Roman" w:cs="Times New Roman"/>
                <w:sz w:val="24"/>
                <w:szCs w:val="24"/>
                <w:lang w:val="en-US"/>
              </w:rPr>
              <w:t>2</w:t>
            </w:r>
          </w:p>
          <w:p w:rsidR="00A46A32" w:rsidRPr="00A46A32" w:rsidRDefault="00A46A32" w:rsidP="00A46A32">
            <w:pPr>
              <w:rPr>
                <w:rFonts w:ascii="Times New Roman" w:hAnsi="Times New Roman" w:cs="Times New Roman"/>
                <w:b/>
                <w:sz w:val="24"/>
                <w:szCs w:val="24"/>
                <w:lang w:val="en-US"/>
              </w:rPr>
            </w:pPr>
            <w:bookmarkStart w:id="15" w:name="_Toc123025880"/>
            <w:proofErr w:type="spellStart"/>
            <w:r w:rsidRPr="00A46A32">
              <w:rPr>
                <w:rFonts w:ascii="Times New Roman" w:hAnsi="Times New Roman" w:cs="Times New Roman"/>
                <w:b/>
                <w:sz w:val="24"/>
                <w:szCs w:val="24"/>
                <w:lang w:val="en-US"/>
              </w:rPr>
              <w:t>Antonov</w:t>
            </w:r>
            <w:proofErr w:type="spellEnd"/>
            <w:r w:rsidRPr="00A46A32">
              <w:rPr>
                <w:rFonts w:ascii="Times New Roman" w:hAnsi="Times New Roman" w:cs="Times New Roman"/>
                <w:b/>
                <w:sz w:val="24"/>
                <w:szCs w:val="24"/>
                <w:lang w:val="en-US"/>
              </w:rPr>
              <w:t xml:space="preserve"> A.S.</w:t>
            </w:r>
            <w:bookmarkEnd w:id="15"/>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sz w:val="24"/>
                <w:szCs w:val="24"/>
                <w:lang w:val="en-US"/>
              </w:rPr>
            </w:pPr>
            <w:proofErr w:type="spellStart"/>
            <w:r w:rsidRPr="00A46A32">
              <w:rPr>
                <w:rFonts w:ascii="Times New Roman" w:hAnsi="Times New Roman" w:cs="Times New Roman"/>
                <w:i/>
                <w:iCs/>
                <w:sz w:val="24"/>
                <w:szCs w:val="24"/>
                <w:lang w:val="en-US"/>
              </w:rPr>
              <w:t>Antonov</w:t>
            </w:r>
            <w:proofErr w:type="spellEnd"/>
            <w:r w:rsidRPr="00A46A32">
              <w:rPr>
                <w:rFonts w:ascii="Times New Roman" w:hAnsi="Times New Roman" w:cs="Times New Roman"/>
                <w:i/>
                <w:iCs/>
                <w:sz w:val="24"/>
                <w:szCs w:val="24"/>
                <w:lang w:val="en-US"/>
              </w:rPr>
              <w:t xml:space="preserve"> Andrey </w:t>
            </w:r>
            <w:proofErr w:type="spellStart"/>
            <w:r w:rsidRPr="00A46A32">
              <w:rPr>
                <w:rFonts w:ascii="Times New Roman" w:hAnsi="Times New Roman" w:cs="Times New Roman"/>
                <w:i/>
                <w:iCs/>
                <w:sz w:val="24"/>
                <w:szCs w:val="24"/>
                <w:lang w:val="en-US"/>
              </w:rPr>
              <w:t>Sergeevich</w:t>
            </w:r>
            <w:proofErr w:type="spellEnd"/>
            <w:r w:rsidRPr="00A46A32">
              <w:rPr>
                <w:rFonts w:ascii="Times New Roman" w:hAnsi="Times New Roman" w:cs="Times New Roman"/>
                <w:i/>
                <w:iCs/>
                <w:sz w:val="24"/>
                <w:szCs w:val="24"/>
                <w:lang w:val="en-US"/>
              </w:rPr>
              <w:t xml:space="preserve">, </w:t>
            </w:r>
            <w:r w:rsidRPr="00A46A32">
              <w:rPr>
                <w:rFonts w:ascii="Times New Roman" w:hAnsi="Times New Roman" w:cs="Times New Roman"/>
                <w:iCs/>
                <w:sz w:val="24"/>
                <w:szCs w:val="24"/>
                <w:lang w:val="en-US"/>
              </w:rPr>
              <w:t xml:space="preserve">Ryazan State University named for S. Yesenin, Russia, 390000, Ryazan, </w:t>
            </w:r>
            <w:proofErr w:type="spellStart"/>
            <w:r w:rsidRPr="00A46A32">
              <w:rPr>
                <w:rFonts w:ascii="Times New Roman" w:hAnsi="Times New Roman" w:cs="Times New Roman"/>
                <w:iCs/>
                <w:sz w:val="24"/>
                <w:szCs w:val="24"/>
                <w:lang w:val="en-US"/>
              </w:rPr>
              <w:t>st.</w:t>
            </w:r>
            <w:proofErr w:type="spellEnd"/>
            <w:r w:rsidRPr="00A46A32">
              <w:rPr>
                <w:rFonts w:ascii="Times New Roman" w:hAnsi="Times New Roman" w:cs="Times New Roman"/>
                <w:iCs/>
                <w:sz w:val="24"/>
                <w:szCs w:val="24"/>
                <w:lang w:val="en-US"/>
              </w:rPr>
              <w:t xml:space="preserve"> </w:t>
            </w:r>
            <w:proofErr w:type="spellStart"/>
            <w:r w:rsidRPr="00A46A32">
              <w:rPr>
                <w:rFonts w:ascii="Times New Roman" w:hAnsi="Times New Roman" w:cs="Times New Roman"/>
                <w:iCs/>
                <w:sz w:val="24"/>
                <w:szCs w:val="24"/>
                <w:lang w:val="en-US"/>
              </w:rPr>
              <w:t>Svobody</w:t>
            </w:r>
            <w:proofErr w:type="spellEnd"/>
            <w:r w:rsidRPr="00A46A32">
              <w:rPr>
                <w:rFonts w:ascii="Times New Roman" w:hAnsi="Times New Roman" w:cs="Times New Roman"/>
                <w:iCs/>
                <w:sz w:val="24"/>
                <w:szCs w:val="24"/>
                <w:lang w:val="en-US"/>
              </w:rPr>
              <w:t>, 46. E-mail: andreyant1@yandex.ru.</w:t>
            </w:r>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b/>
                <w:sz w:val="24"/>
                <w:szCs w:val="24"/>
                <w:lang w:val="en-US"/>
              </w:rPr>
            </w:pPr>
            <w:bookmarkStart w:id="16" w:name="_Toc123025881"/>
            <w:r w:rsidRPr="00A46A32">
              <w:rPr>
                <w:rFonts w:ascii="Times New Roman" w:hAnsi="Times New Roman" w:cs="Times New Roman"/>
                <w:b/>
                <w:sz w:val="24"/>
                <w:szCs w:val="24"/>
                <w:lang w:val="en-US"/>
              </w:rPr>
              <w:t>The formation of the Ryazan city council as a result of the internal political struggle and events in the country in the period of 1994-1998</w:t>
            </w:r>
            <w:bookmarkEnd w:id="16"/>
          </w:p>
          <w:p w:rsidR="00A46A32" w:rsidRPr="00A46A32" w:rsidRDefault="00A46A32" w:rsidP="00A46A32">
            <w:pPr>
              <w:rPr>
                <w:rFonts w:ascii="Times New Roman" w:hAnsi="Times New Roman" w:cs="Times New Roman"/>
                <w:b/>
                <w:i/>
                <w:iCs/>
                <w:sz w:val="24"/>
                <w:szCs w:val="24"/>
                <w:lang w:val="en-US"/>
              </w:rPr>
            </w:pPr>
          </w:p>
          <w:p w:rsidR="00A46A32" w:rsidRPr="00A46A32" w:rsidRDefault="00A46A32" w:rsidP="00A46A32">
            <w:pPr>
              <w:rPr>
                <w:rFonts w:ascii="Times New Roman" w:hAnsi="Times New Roman" w:cs="Times New Roman"/>
                <w:b/>
                <w:sz w:val="24"/>
                <w:szCs w:val="24"/>
                <w:lang w:val="en-US"/>
              </w:rPr>
            </w:pPr>
            <w:r w:rsidRPr="00A46A32">
              <w:rPr>
                <w:rFonts w:ascii="Times New Roman" w:hAnsi="Times New Roman" w:cs="Times New Roman"/>
                <w:b/>
                <w:bCs/>
                <w:i/>
                <w:iCs/>
                <w:sz w:val="24"/>
                <w:szCs w:val="24"/>
                <w:lang w:val="en-US"/>
              </w:rPr>
              <w:t>Abstract</w:t>
            </w:r>
            <w:r w:rsidRPr="00A46A32">
              <w:rPr>
                <w:rFonts w:ascii="Times New Roman" w:hAnsi="Times New Roman" w:cs="Times New Roman"/>
                <w:b/>
                <w:i/>
                <w:iCs/>
                <w:sz w:val="24"/>
                <w:szCs w:val="24"/>
                <w:lang w:val="en-US"/>
              </w:rPr>
              <w:t>.</w:t>
            </w:r>
            <w:r w:rsidRPr="00A46A32">
              <w:rPr>
                <w:rFonts w:ascii="Times New Roman" w:hAnsi="Times New Roman" w:cs="Times New Roman"/>
                <w:b/>
                <w:sz w:val="24"/>
                <w:szCs w:val="24"/>
                <w:lang w:val="en-US"/>
              </w:rPr>
              <w:t xml:space="preserve"> </w:t>
            </w:r>
            <w:r w:rsidRPr="00A46A32">
              <w:rPr>
                <w:rFonts w:ascii="Times New Roman" w:hAnsi="Times New Roman" w:cs="Times New Roman"/>
                <w:sz w:val="24"/>
                <w:szCs w:val="24"/>
                <w:lang w:val="en-US"/>
              </w:rPr>
              <w:t>This article deals with the events of the period 1994-1998. The result of the elections was the composition of the City Council of the city of Ryazan changed, which led to contradictions in the work of the City Administration and the representative authority. Special attention is paid to the confrontation between the Ryazan City Council and the City Administration on the issue of electing the mayor of the city. This problem has been little studied and requires further research. Based on the study of the materials of the sessions of the City Council, the course of events is restored, which allow us to recreate the true historical picture of the political struggle in the Ryazan region.</w:t>
            </w:r>
          </w:p>
          <w:p w:rsidR="0086036B" w:rsidRPr="00A46A32" w:rsidRDefault="00A46A32" w:rsidP="00A46A32">
            <w:pPr>
              <w:rPr>
                <w:rFonts w:ascii="Times New Roman" w:hAnsi="Times New Roman" w:cs="Times New Roman"/>
                <w:sz w:val="24"/>
                <w:szCs w:val="24"/>
                <w:lang w:val="en-US"/>
              </w:rPr>
            </w:pPr>
            <w:r w:rsidRPr="00A46A32">
              <w:rPr>
                <w:rFonts w:ascii="Times New Roman" w:hAnsi="Times New Roman" w:cs="Times New Roman"/>
                <w:b/>
                <w:bCs/>
                <w:i/>
                <w:iCs/>
                <w:sz w:val="24"/>
                <w:szCs w:val="24"/>
                <w:lang w:val="en-US"/>
              </w:rPr>
              <w:t>Key words</w:t>
            </w:r>
            <w:r w:rsidRPr="00A46A32">
              <w:rPr>
                <w:rFonts w:ascii="Times New Roman" w:hAnsi="Times New Roman" w:cs="Times New Roman"/>
                <w:b/>
                <w:i/>
                <w:iCs/>
                <w:sz w:val="24"/>
                <w:szCs w:val="24"/>
                <w:lang w:val="en-US"/>
              </w:rPr>
              <w:t xml:space="preserve">: </w:t>
            </w:r>
            <w:r w:rsidRPr="00A46A32">
              <w:rPr>
                <w:rFonts w:ascii="Times New Roman" w:hAnsi="Times New Roman" w:cs="Times New Roman"/>
                <w:iCs/>
                <w:sz w:val="24"/>
                <w:szCs w:val="24"/>
                <w:lang w:val="en-US"/>
              </w:rPr>
              <w:t>Ryazan Regional Council, City Council, deputies. The Supreme Soviet, the RSFSR, local self-government.</w:t>
            </w:r>
          </w:p>
          <w:p w:rsidR="0086036B" w:rsidRPr="003A7018" w:rsidRDefault="0086036B" w:rsidP="0019235E">
            <w:pPr>
              <w:rPr>
                <w:rFonts w:ascii="Times New Roman" w:hAnsi="Times New Roman" w:cs="Times New Roman"/>
                <w:sz w:val="24"/>
                <w:szCs w:val="24"/>
                <w:lang w:val="en-US"/>
              </w:rPr>
            </w:pPr>
          </w:p>
        </w:tc>
      </w:tr>
      <w:tr w:rsidR="0086036B" w:rsidRPr="00A46A32" w:rsidTr="003A7018">
        <w:tc>
          <w:tcPr>
            <w:tcW w:w="817" w:type="dxa"/>
          </w:tcPr>
          <w:p w:rsidR="0086036B" w:rsidRPr="00F03B33" w:rsidRDefault="0086036B" w:rsidP="001A5412">
            <w:pPr>
              <w:pStyle w:val="a4"/>
              <w:numPr>
                <w:ilvl w:val="0"/>
                <w:numId w:val="1"/>
              </w:numPr>
              <w:rPr>
                <w:rFonts w:ascii="Times New Roman" w:hAnsi="Times New Roman" w:cs="Times New Roman"/>
                <w:sz w:val="24"/>
                <w:szCs w:val="24"/>
                <w:lang w:val="en-US"/>
              </w:rPr>
            </w:pPr>
          </w:p>
        </w:tc>
        <w:tc>
          <w:tcPr>
            <w:tcW w:w="6804" w:type="dxa"/>
          </w:tcPr>
          <w:p w:rsidR="0086036B" w:rsidRDefault="0086036B"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A46A32">
              <w:rPr>
                <w:rFonts w:ascii="Times New Roman" w:hAnsi="Times New Roman" w:cs="Times New Roman"/>
              </w:rPr>
              <w:t>№12</w:t>
            </w:r>
            <w:bookmarkStart w:id="17" w:name="_GoBack"/>
            <w:bookmarkEnd w:id="17"/>
          </w:p>
          <w:p w:rsidR="00A46A32" w:rsidRPr="00A46A32" w:rsidRDefault="00A46A32" w:rsidP="00A46A32">
            <w:pPr>
              <w:rPr>
                <w:rFonts w:ascii="Times New Roman" w:hAnsi="Times New Roman" w:cs="Times New Roman"/>
                <w:bCs/>
                <w:sz w:val="24"/>
                <w:szCs w:val="24"/>
              </w:rPr>
            </w:pPr>
            <w:r w:rsidRPr="00A46A32">
              <w:rPr>
                <w:rFonts w:ascii="Times New Roman" w:hAnsi="Times New Roman" w:cs="Times New Roman"/>
                <w:bCs/>
                <w:sz w:val="24"/>
                <w:szCs w:val="24"/>
                <w:lang w:val="en-US"/>
              </w:rPr>
              <w:t>https</w:t>
            </w:r>
            <w:r w:rsidRPr="00A46A32">
              <w:rPr>
                <w:rFonts w:ascii="Times New Roman" w:hAnsi="Times New Roman" w:cs="Times New Roman"/>
                <w:bCs/>
                <w:sz w:val="24"/>
                <w:szCs w:val="24"/>
              </w:rPr>
              <w:t>://</w:t>
            </w:r>
            <w:proofErr w:type="spellStart"/>
            <w:r w:rsidRPr="00A46A32">
              <w:rPr>
                <w:rFonts w:ascii="Times New Roman" w:hAnsi="Times New Roman" w:cs="Times New Roman"/>
                <w:bCs/>
                <w:sz w:val="24"/>
                <w:szCs w:val="24"/>
                <w:lang w:val="en-US"/>
              </w:rPr>
              <w:t>doi</w:t>
            </w:r>
            <w:proofErr w:type="spellEnd"/>
            <w:r w:rsidRPr="00A46A32">
              <w:rPr>
                <w:rFonts w:ascii="Times New Roman" w:hAnsi="Times New Roman" w:cs="Times New Roman"/>
                <w:bCs/>
                <w:sz w:val="24"/>
                <w:szCs w:val="24"/>
              </w:rPr>
              <w:t>.</w:t>
            </w:r>
            <w:r w:rsidRPr="00A46A32">
              <w:rPr>
                <w:rFonts w:ascii="Times New Roman" w:hAnsi="Times New Roman" w:cs="Times New Roman"/>
                <w:bCs/>
                <w:sz w:val="24"/>
                <w:szCs w:val="24"/>
                <w:lang w:val="en-US"/>
              </w:rPr>
              <w:t>org</w:t>
            </w:r>
            <w:r w:rsidRPr="00A46A32">
              <w:rPr>
                <w:rFonts w:ascii="Times New Roman" w:hAnsi="Times New Roman" w:cs="Times New Roman"/>
                <w:bCs/>
                <w:sz w:val="24"/>
                <w:szCs w:val="24"/>
              </w:rPr>
              <w:t>/</w:t>
            </w:r>
            <w:r w:rsidRPr="00A46A32">
              <w:rPr>
                <w:rFonts w:ascii="Times New Roman" w:hAnsi="Times New Roman" w:cs="Times New Roman"/>
                <w:sz w:val="24"/>
                <w:szCs w:val="24"/>
              </w:rPr>
              <w:t xml:space="preserve"> </w:t>
            </w:r>
            <w:r w:rsidRPr="00A46A32">
              <w:rPr>
                <w:rFonts w:ascii="Times New Roman" w:hAnsi="Times New Roman" w:cs="Times New Roman"/>
                <w:bCs/>
                <w:sz w:val="24"/>
                <w:szCs w:val="24"/>
              </w:rPr>
              <w:t>10.5281/</w:t>
            </w:r>
            <w:proofErr w:type="spellStart"/>
            <w:r w:rsidRPr="00A46A32">
              <w:rPr>
                <w:rFonts w:ascii="Times New Roman" w:hAnsi="Times New Roman" w:cs="Times New Roman"/>
                <w:bCs/>
                <w:sz w:val="24"/>
                <w:szCs w:val="24"/>
                <w:lang w:val="en-US"/>
              </w:rPr>
              <w:t>zenodo</w:t>
            </w:r>
            <w:proofErr w:type="spellEnd"/>
            <w:r w:rsidRPr="00A46A32">
              <w:rPr>
                <w:rFonts w:ascii="Times New Roman" w:hAnsi="Times New Roman" w:cs="Times New Roman"/>
                <w:bCs/>
                <w:sz w:val="24"/>
                <w:szCs w:val="24"/>
              </w:rPr>
              <w:t>.7417660</w:t>
            </w:r>
          </w:p>
          <w:p w:rsidR="0086036B" w:rsidRPr="0086036B" w:rsidRDefault="00A46A32" w:rsidP="00A46A32">
            <w:pPr>
              <w:rPr>
                <w:rFonts w:ascii="Times New Roman" w:hAnsi="Times New Roman" w:cs="Times New Roman"/>
                <w:bCs/>
                <w:sz w:val="24"/>
                <w:szCs w:val="24"/>
              </w:rPr>
            </w:pPr>
            <w:r w:rsidRPr="00A46A32">
              <w:rPr>
                <w:rFonts w:ascii="Times New Roman" w:hAnsi="Times New Roman" w:cs="Times New Roman"/>
                <w:bCs/>
                <w:sz w:val="24"/>
                <w:szCs w:val="24"/>
              </w:rPr>
              <w:t>УДК 908</w:t>
            </w:r>
          </w:p>
          <w:p w:rsidR="0086036B" w:rsidRPr="0086036B" w:rsidRDefault="0086036B" w:rsidP="0086036B">
            <w:pPr>
              <w:rPr>
                <w:rFonts w:ascii="Times New Roman" w:hAnsi="Times New Roman" w:cs="Times New Roman"/>
                <w:sz w:val="24"/>
                <w:szCs w:val="24"/>
              </w:rPr>
            </w:pPr>
          </w:p>
          <w:p w:rsidR="00A46A32" w:rsidRPr="00A46A32" w:rsidRDefault="00A46A32" w:rsidP="00A46A32">
            <w:pPr>
              <w:rPr>
                <w:rFonts w:ascii="Times New Roman" w:hAnsi="Times New Roman" w:cs="Times New Roman"/>
                <w:b/>
                <w:sz w:val="24"/>
                <w:szCs w:val="24"/>
              </w:rPr>
            </w:pPr>
            <w:bookmarkStart w:id="18" w:name="_Toc123025719"/>
            <w:proofErr w:type="spellStart"/>
            <w:r w:rsidRPr="00A46A32">
              <w:rPr>
                <w:rFonts w:ascii="Times New Roman" w:hAnsi="Times New Roman" w:cs="Times New Roman"/>
                <w:b/>
                <w:sz w:val="24"/>
                <w:szCs w:val="24"/>
              </w:rPr>
              <w:t>Модин</w:t>
            </w:r>
            <w:proofErr w:type="spellEnd"/>
            <w:r w:rsidRPr="00A46A32">
              <w:rPr>
                <w:rFonts w:ascii="Times New Roman" w:hAnsi="Times New Roman" w:cs="Times New Roman"/>
                <w:b/>
                <w:sz w:val="24"/>
                <w:szCs w:val="24"/>
              </w:rPr>
              <w:t xml:space="preserve"> В.И.</w:t>
            </w:r>
            <w:bookmarkEnd w:id="18"/>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sz w:val="24"/>
                <w:szCs w:val="24"/>
              </w:rPr>
            </w:pPr>
            <w:proofErr w:type="spellStart"/>
            <w:r w:rsidRPr="00A46A32">
              <w:rPr>
                <w:rFonts w:ascii="Times New Roman" w:hAnsi="Times New Roman" w:cs="Times New Roman"/>
                <w:i/>
                <w:iCs/>
                <w:sz w:val="24"/>
                <w:szCs w:val="24"/>
              </w:rPr>
              <w:t>Модин</w:t>
            </w:r>
            <w:proofErr w:type="spellEnd"/>
            <w:r w:rsidRPr="00A46A32">
              <w:rPr>
                <w:rFonts w:ascii="Times New Roman" w:hAnsi="Times New Roman" w:cs="Times New Roman"/>
                <w:i/>
                <w:iCs/>
                <w:sz w:val="24"/>
                <w:szCs w:val="24"/>
              </w:rPr>
              <w:t xml:space="preserve"> Вячеслав Иванович</w:t>
            </w:r>
            <w:r w:rsidRPr="00A46A32">
              <w:rPr>
                <w:rFonts w:ascii="Times New Roman" w:hAnsi="Times New Roman" w:cs="Times New Roman"/>
                <w:sz w:val="24"/>
                <w:szCs w:val="24"/>
              </w:rPr>
              <w:t>, Рязанский государственный университет имени С.А. Есенина, Россия, 390000, г. Рязань, ул. Свободы, д. 46. E-</w:t>
            </w:r>
            <w:proofErr w:type="spellStart"/>
            <w:r w:rsidRPr="00A46A32">
              <w:rPr>
                <w:rFonts w:ascii="Times New Roman" w:hAnsi="Times New Roman" w:cs="Times New Roman"/>
                <w:sz w:val="24"/>
                <w:szCs w:val="24"/>
              </w:rPr>
              <w:t>mail</w:t>
            </w:r>
            <w:proofErr w:type="spellEnd"/>
            <w:r w:rsidRPr="00A46A32">
              <w:rPr>
                <w:rFonts w:ascii="Times New Roman" w:hAnsi="Times New Roman" w:cs="Times New Roman"/>
                <w:sz w:val="24"/>
                <w:szCs w:val="24"/>
              </w:rPr>
              <w:t>: simplex_ryazan@mail.ru.</w:t>
            </w:r>
          </w:p>
          <w:p w:rsidR="00A46A32" w:rsidRPr="00A46A32" w:rsidRDefault="00A46A32" w:rsidP="00A46A32">
            <w:pPr>
              <w:rPr>
                <w:rFonts w:ascii="Times New Roman" w:hAnsi="Times New Roman" w:cs="Times New Roman"/>
                <w:sz w:val="24"/>
                <w:szCs w:val="24"/>
              </w:rPr>
            </w:pPr>
            <w:r w:rsidRPr="00A46A32">
              <w:rPr>
                <w:rFonts w:ascii="Times New Roman" w:hAnsi="Times New Roman" w:cs="Times New Roman"/>
                <w:sz w:val="24"/>
                <w:szCs w:val="24"/>
              </w:rPr>
              <w:t xml:space="preserve"> </w:t>
            </w:r>
          </w:p>
          <w:p w:rsidR="00A46A32" w:rsidRPr="00A46A32" w:rsidRDefault="00A46A32" w:rsidP="00A46A32">
            <w:pPr>
              <w:rPr>
                <w:rFonts w:ascii="Times New Roman" w:hAnsi="Times New Roman" w:cs="Times New Roman"/>
                <w:b/>
                <w:sz w:val="24"/>
                <w:szCs w:val="24"/>
              </w:rPr>
            </w:pPr>
            <w:bookmarkStart w:id="19" w:name="_Toc123025720"/>
            <w:r w:rsidRPr="00A46A32">
              <w:rPr>
                <w:rFonts w:ascii="Times New Roman" w:hAnsi="Times New Roman" w:cs="Times New Roman"/>
                <w:b/>
                <w:sz w:val="24"/>
                <w:szCs w:val="24"/>
              </w:rPr>
              <w:t>Деятельность муниципального органа власти в ходе реформы городского коммунального хозяйства в 1995-1997 гг.</w:t>
            </w:r>
            <w:bookmarkEnd w:id="19"/>
          </w:p>
          <w:p w:rsidR="00A46A32" w:rsidRPr="00A46A32" w:rsidRDefault="00A46A32" w:rsidP="00A46A32">
            <w:pPr>
              <w:rPr>
                <w:rFonts w:ascii="Times New Roman" w:hAnsi="Times New Roman" w:cs="Times New Roman"/>
                <w:b/>
                <w:bCs/>
                <w:sz w:val="24"/>
                <w:szCs w:val="24"/>
              </w:rPr>
            </w:pPr>
          </w:p>
          <w:p w:rsidR="00A46A32" w:rsidRPr="00A46A32" w:rsidRDefault="00A46A32" w:rsidP="00A46A32">
            <w:pPr>
              <w:rPr>
                <w:rFonts w:ascii="Times New Roman" w:hAnsi="Times New Roman" w:cs="Times New Roman"/>
                <w:b/>
                <w:sz w:val="24"/>
                <w:szCs w:val="24"/>
              </w:rPr>
            </w:pPr>
            <w:r w:rsidRPr="00A46A32">
              <w:rPr>
                <w:rFonts w:ascii="Times New Roman" w:hAnsi="Times New Roman" w:cs="Times New Roman"/>
                <w:b/>
                <w:bCs/>
                <w:i/>
                <w:iCs/>
                <w:sz w:val="24"/>
                <w:szCs w:val="24"/>
              </w:rPr>
              <w:lastRenderedPageBreak/>
              <w:t>Аннотация.</w:t>
            </w:r>
            <w:r w:rsidRPr="00A46A32">
              <w:rPr>
                <w:rFonts w:ascii="Times New Roman" w:hAnsi="Times New Roman" w:cs="Times New Roman"/>
                <w:b/>
                <w:sz w:val="24"/>
                <w:szCs w:val="24"/>
              </w:rPr>
              <w:t xml:space="preserve"> </w:t>
            </w:r>
            <w:r w:rsidRPr="00A46A32">
              <w:rPr>
                <w:rFonts w:ascii="Times New Roman" w:hAnsi="Times New Roman" w:cs="Times New Roman"/>
                <w:sz w:val="24"/>
                <w:szCs w:val="24"/>
              </w:rPr>
              <w:t>В данной статье рассматриваются деятельность муниципального органа власти в г. Рязани и Рязанской области в 1995-97 гг. Особое внимание уделено деятельности городского совета в сфере экономического развития Рязани и области, проблемам в сфере коммунального хозяйства и путям их решения. На основе изучения архивных материалов по деятельности органов власти в этот период предпринята попытка выявить проблемы и пути их решения местными органами власти.</w:t>
            </w:r>
            <w:r w:rsidRPr="00A46A32">
              <w:rPr>
                <w:rFonts w:ascii="Times New Roman" w:hAnsi="Times New Roman" w:cs="Times New Roman"/>
                <w:b/>
                <w:sz w:val="24"/>
                <w:szCs w:val="24"/>
              </w:rPr>
              <w:t xml:space="preserve"> </w:t>
            </w:r>
          </w:p>
          <w:p w:rsidR="0086036B" w:rsidRPr="0086036B" w:rsidRDefault="00A46A32" w:rsidP="00A46A32">
            <w:pPr>
              <w:rPr>
                <w:rFonts w:ascii="Times New Roman" w:hAnsi="Times New Roman" w:cs="Times New Roman"/>
                <w:sz w:val="24"/>
                <w:szCs w:val="24"/>
              </w:rPr>
            </w:pPr>
            <w:proofErr w:type="gramStart"/>
            <w:r w:rsidRPr="00A46A32">
              <w:rPr>
                <w:rFonts w:ascii="Times New Roman" w:hAnsi="Times New Roman" w:cs="Times New Roman"/>
                <w:b/>
                <w:bCs/>
                <w:i/>
                <w:iCs/>
                <w:sz w:val="24"/>
                <w:szCs w:val="24"/>
              </w:rPr>
              <w:t xml:space="preserve">Ключевые слова: </w:t>
            </w:r>
            <w:r w:rsidRPr="00A46A32">
              <w:rPr>
                <w:rFonts w:ascii="Times New Roman" w:hAnsi="Times New Roman" w:cs="Times New Roman"/>
                <w:sz w:val="24"/>
                <w:szCs w:val="24"/>
              </w:rPr>
              <w:t>горсовет, социально-экономическое положение, хозяйственная деятельность, указ, бюджет, рыночная экономика, коммунальное хозяйство.</w:t>
            </w:r>
            <w:proofErr w:type="gramEnd"/>
          </w:p>
          <w:p w:rsidR="0086036B" w:rsidRPr="003A7018" w:rsidRDefault="0086036B" w:rsidP="0019235E">
            <w:pPr>
              <w:rPr>
                <w:rFonts w:ascii="Times New Roman" w:hAnsi="Times New Roman" w:cs="Times New Roman"/>
                <w:sz w:val="24"/>
                <w:szCs w:val="24"/>
              </w:rPr>
            </w:pPr>
          </w:p>
        </w:tc>
        <w:tc>
          <w:tcPr>
            <w:tcW w:w="7513" w:type="dxa"/>
          </w:tcPr>
          <w:p w:rsidR="0086036B" w:rsidRPr="00A46A32" w:rsidRDefault="0086036B" w:rsidP="004A60E6">
            <w:pPr>
              <w:rPr>
                <w:rFonts w:ascii="Times New Roman" w:hAnsi="Times New Roman" w:cs="Times New Roman"/>
                <w:sz w:val="24"/>
                <w:szCs w:val="24"/>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w:t>
            </w:r>
            <w:r w:rsidR="00A46A32">
              <w:rPr>
                <w:rFonts w:ascii="Times New Roman" w:hAnsi="Times New Roman" w:cs="Times New Roman"/>
                <w:sz w:val="24"/>
                <w:szCs w:val="24"/>
                <w:lang w:val="en-US"/>
              </w:rPr>
              <w:t>n Scientific Bulletin. 2022. №1</w:t>
            </w:r>
            <w:r w:rsidR="00A46A32">
              <w:rPr>
                <w:rFonts w:ascii="Times New Roman" w:hAnsi="Times New Roman" w:cs="Times New Roman"/>
                <w:sz w:val="24"/>
                <w:szCs w:val="24"/>
              </w:rPr>
              <w:t>2</w:t>
            </w:r>
          </w:p>
          <w:p w:rsidR="00A46A32" w:rsidRPr="00A46A32" w:rsidRDefault="00A46A32" w:rsidP="00A46A32">
            <w:pPr>
              <w:rPr>
                <w:rFonts w:ascii="Times New Roman" w:hAnsi="Times New Roman" w:cs="Times New Roman"/>
                <w:b/>
                <w:sz w:val="24"/>
                <w:szCs w:val="24"/>
                <w:lang w:val="en-US"/>
              </w:rPr>
            </w:pPr>
            <w:bookmarkStart w:id="20" w:name="_Toc123025882"/>
            <w:proofErr w:type="spellStart"/>
            <w:r w:rsidRPr="00A46A32">
              <w:rPr>
                <w:rFonts w:ascii="Times New Roman" w:hAnsi="Times New Roman" w:cs="Times New Roman"/>
                <w:b/>
                <w:sz w:val="24"/>
                <w:szCs w:val="24"/>
                <w:lang w:val="en-US"/>
              </w:rPr>
              <w:t>Modin</w:t>
            </w:r>
            <w:proofErr w:type="spellEnd"/>
            <w:r w:rsidRPr="00A46A32">
              <w:rPr>
                <w:rFonts w:ascii="Times New Roman" w:hAnsi="Times New Roman" w:cs="Times New Roman"/>
                <w:b/>
                <w:sz w:val="24"/>
                <w:szCs w:val="24"/>
                <w:lang w:val="en-US"/>
              </w:rPr>
              <w:t xml:space="preserve"> V.I.</w:t>
            </w:r>
            <w:bookmarkEnd w:id="20"/>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sz w:val="24"/>
                <w:szCs w:val="24"/>
                <w:lang w:val="en-US"/>
              </w:rPr>
            </w:pPr>
            <w:proofErr w:type="spellStart"/>
            <w:r w:rsidRPr="00A46A32">
              <w:rPr>
                <w:rFonts w:ascii="Times New Roman" w:hAnsi="Times New Roman" w:cs="Times New Roman"/>
                <w:i/>
                <w:iCs/>
                <w:sz w:val="24"/>
                <w:szCs w:val="24"/>
                <w:lang w:val="en-US"/>
              </w:rPr>
              <w:t>Modin</w:t>
            </w:r>
            <w:proofErr w:type="spellEnd"/>
            <w:r w:rsidRPr="00A46A32">
              <w:rPr>
                <w:rFonts w:ascii="Times New Roman" w:hAnsi="Times New Roman" w:cs="Times New Roman"/>
                <w:i/>
                <w:iCs/>
                <w:sz w:val="24"/>
                <w:szCs w:val="24"/>
                <w:lang w:val="en-US"/>
              </w:rPr>
              <w:t xml:space="preserve"> </w:t>
            </w:r>
            <w:proofErr w:type="spellStart"/>
            <w:r w:rsidRPr="00A46A32">
              <w:rPr>
                <w:rFonts w:ascii="Times New Roman" w:hAnsi="Times New Roman" w:cs="Times New Roman"/>
                <w:i/>
                <w:iCs/>
                <w:sz w:val="24"/>
                <w:szCs w:val="24"/>
                <w:lang w:val="en-US"/>
              </w:rPr>
              <w:t>Vyacheslav</w:t>
            </w:r>
            <w:proofErr w:type="spellEnd"/>
            <w:r w:rsidRPr="00A46A32">
              <w:rPr>
                <w:rFonts w:ascii="Times New Roman" w:hAnsi="Times New Roman" w:cs="Times New Roman"/>
                <w:i/>
                <w:iCs/>
                <w:sz w:val="24"/>
                <w:szCs w:val="24"/>
                <w:lang w:val="en-US"/>
              </w:rPr>
              <w:t xml:space="preserve"> </w:t>
            </w:r>
            <w:proofErr w:type="spellStart"/>
            <w:r w:rsidRPr="00A46A32">
              <w:rPr>
                <w:rFonts w:ascii="Times New Roman" w:hAnsi="Times New Roman" w:cs="Times New Roman"/>
                <w:i/>
                <w:iCs/>
                <w:sz w:val="24"/>
                <w:szCs w:val="24"/>
                <w:lang w:val="en-US"/>
              </w:rPr>
              <w:t>Ivanovich</w:t>
            </w:r>
            <w:proofErr w:type="spellEnd"/>
            <w:r w:rsidRPr="00A46A32">
              <w:rPr>
                <w:rFonts w:ascii="Times New Roman" w:hAnsi="Times New Roman" w:cs="Times New Roman"/>
                <w:sz w:val="24"/>
                <w:szCs w:val="24"/>
                <w:lang w:val="en-US"/>
              </w:rPr>
              <w:t xml:space="preserve">, Ryazan State University named for S. Yesenin, Russia, 390000, Ryazan, </w:t>
            </w:r>
            <w:proofErr w:type="spellStart"/>
            <w:r w:rsidRPr="00A46A32">
              <w:rPr>
                <w:rFonts w:ascii="Times New Roman" w:hAnsi="Times New Roman" w:cs="Times New Roman"/>
                <w:sz w:val="24"/>
                <w:szCs w:val="24"/>
                <w:lang w:val="en-US"/>
              </w:rPr>
              <w:t>st.</w:t>
            </w:r>
            <w:proofErr w:type="spellEnd"/>
            <w:r w:rsidRPr="00A46A32">
              <w:rPr>
                <w:rFonts w:ascii="Times New Roman" w:hAnsi="Times New Roman" w:cs="Times New Roman"/>
                <w:sz w:val="24"/>
                <w:szCs w:val="24"/>
                <w:lang w:val="en-US"/>
              </w:rPr>
              <w:t xml:space="preserve"> </w:t>
            </w:r>
            <w:proofErr w:type="spellStart"/>
            <w:r w:rsidRPr="00A46A32">
              <w:rPr>
                <w:rFonts w:ascii="Times New Roman" w:hAnsi="Times New Roman" w:cs="Times New Roman"/>
                <w:sz w:val="24"/>
                <w:szCs w:val="24"/>
                <w:lang w:val="en-US"/>
              </w:rPr>
              <w:t>Svobody</w:t>
            </w:r>
            <w:proofErr w:type="spellEnd"/>
            <w:r w:rsidRPr="00A46A32">
              <w:rPr>
                <w:rFonts w:ascii="Times New Roman" w:hAnsi="Times New Roman" w:cs="Times New Roman"/>
                <w:sz w:val="24"/>
                <w:szCs w:val="24"/>
                <w:lang w:val="en-US"/>
              </w:rPr>
              <w:t>, 46. E-mail: simplex_ryazan@mail.ru.</w:t>
            </w:r>
          </w:p>
          <w:p w:rsidR="00A46A32" w:rsidRPr="00A46A32" w:rsidRDefault="00A46A32" w:rsidP="00A46A32">
            <w:pPr>
              <w:rPr>
                <w:rFonts w:ascii="Times New Roman" w:hAnsi="Times New Roman" w:cs="Times New Roman"/>
                <w:b/>
                <w:sz w:val="24"/>
                <w:szCs w:val="24"/>
                <w:lang w:val="en-US"/>
              </w:rPr>
            </w:pPr>
          </w:p>
          <w:p w:rsidR="00A46A32" w:rsidRPr="00A46A32" w:rsidRDefault="00A46A32" w:rsidP="00A46A32">
            <w:pPr>
              <w:rPr>
                <w:rFonts w:ascii="Times New Roman" w:hAnsi="Times New Roman" w:cs="Times New Roman"/>
                <w:b/>
                <w:sz w:val="24"/>
                <w:szCs w:val="24"/>
                <w:lang w:val="en-US"/>
              </w:rPr>
            </w:pPr>
            <w:bookmarkStart w:id="21" w:name="_Toc123025883"/>
            <w:r w:rsidRPr="00A46A32">
              <w:rPr>
                <w:rFonts w:ascii="Times New Roman" w:hAnsi="Times New Roman" w:cs="Times New Roman"/>
                <w:b/>
                <w:sz w:val="24"/>
                <w:szCs w:val="24"/>
                <w:lang w:val="en-US"/>
              </w:rPr>
              <w:t>The activity of the municipal authority during the reform of municipal utilities in 1995-1997</w:t>
            </w:r>
            <w:bookmarkEnd w:id="21"/>
          </w:p>
          <w:p w:rsidR="00A46A32" w:rsidRPr="00A46A32" w:rsidRDefault="00A46A32" w:rsidP="00A46A32">
            <w:pPr>
              <w:rPr>
                <w:rFonts w:ascii="Times New Roman" w:hAnsi="Times New Roman" w:cs="Times New Roman"/>
                <w:b/>
                <w:i/>
                <w:iCs/>
                <w:sz w:val="24"/>
                <w:szCs w:val="24"/>
                <w:lang w:val="en-US"/>
              </w:rPr>
            </w:pPr>
          </w:p>
          <w:p w:rsidR="00A46A32" w:rsidRPr="00A46A32" w:rsidRDefault="00A46A32" w:rsidP="00A46A32">
            <w:pPr>
              <w:rPr>
                <w:rFonts w:ascii="Times New Roman" w:hAnsi="Times New Roman" w:cs="Times New Roman"/>
                <w:b/>
                <w:sz w:val="24"/>
                <w:szCs w:val="24"/>
                <w:lang w:val="en-US"/>
              </w:rPr>
            </w:pPr>
            <w:r w:rsidRPr="00A46A32">
              <w:rPr>
                <w:rFonts w:ascii="Times New Roman" w:hAnsi="Times New Roman" w:cs="Times New Roman"/>
                <w:b/>
                <w:bCs/>
                <w:i/>
                <w:iCs/>
                <w:sz w:val="24"/>
                <w:szCs w:val="24"/>
                <w:lang w:val="en-US"/>
              </w:rPr>
              <w:t>Abstract</w:t>
            </w:r>
            <w:r w:rsidRPr="00A46A32">
              <w:rPr>
                <w:rFonts w:ascii="Times New Roman" w:hAnsi="Times New Roman" w:cs="Times New Roman"/>
                <w:b/>
                <w:i/>
                <w:iCs/>
                <w:sz w:val="24"/>
                <w:szCs w:val="24"/>
                <w:lang w:val="en-US"/>
              </w:rPr>
              <w:t>.</w:t>
            </w:r>
            <w:r w:rsidRPr="00A46A32">
              <w:rPr>
                <w:rFonts w:ascii="Times New Roman" w:hAnsi="Times New Roman" w:cs="Times New Roman"/>
                <w:b/>
                <w:sz w:val="24"/>
                <w:szCs w:val="24"/>
                <w:lang w:val="en-US"/>
              </w:rPr>
              <w:t xml:space="preserve"> </w:t>
            </w:r>
            <w:r w:rsidRPr="00A46A32">
              <w:rPr>
                <w:rFonts w:ascii="Times New Roman" w:hAnsi="Times New Roman" w:cs="Times New Roman"/>
                <w:sz w:val="24"/>
                <w:szCs w:val="24"/>
                <w:lang w:val="en-US"/>
              </w:rPr>
              <w:t xml:space="preserve">This article deals with the activities of the municipal authority in Ryazan and the Ryazan region in 1995-97. Special attention is paid to the activities of the city Council in the field of economic development of Ryazan and the region, problems in the field of public utilities and ways to </w:t>
            </w:r>
            <w:r w:rsidRPr="00A46A32">
              <w:rPr>
                <w:rFonts w:ascii="Times New Roman" w:hAnsi="Times New Roman" w:cs="Times New Roman"/>
                <w:sz w:val="24"/>
                <w:szCs w:val="24"/>
                <w:lang w:val="en-US"/>
              </w:rPr>
              <w:lastRenderedPageBreak/>
              <w:t>solve them. This problem has been little studied and requires further research. Based on the study of archival materials on the activities of the authorities during this period, I tried to identify problems and ways to solve them by local authorities.</w:t>
            </w:r>
          </w:p>
          <w:p w:rsidR="0086036B" w:rsidRPr="0086036B" w:rsidRDefault="00A46A32" w:rsidP="00A46A32">
            <w:pPr>
              <w:rPr>
                <w:rFonts w:ascii="Times New Roman" w:hAnsi="Times New Roman" w:cs="Times New Roman"/>
                <w:sz w:val="24"/>
                <w:szCs w:val="24"/>
                <w:lang w:val="en-US"/>
              </w:rPr>
            </w:pPr>
            <w:r w:rsidRPr="00A46A32">
              <w:rPr>
                <w:rFonts w:ascii="Times New Roman" w:hAnsi="Times New Roman" w:cs="Times New Roman"/>
                <w:b/>
                <w:bCs/>
                <w:i/>
                <w:iCs/>
                <w:sz w:val="24"/>
                <w:szCs w:val="24"/>
                <w:lang w:val="en-US"/>
              </w:rPr>
              <w:t>Key words</w:t>
            </w:r>
            <w:r w:rsidRPr="00A46A32">
              <w:rPr>
                <w:rFonts w:ascii="Times New Roman" w:hAnsi="Times New Roman" w:cs="Times New Roman"/>
                <w:b/>
                <w:i/>
                <w:iCs/>
                <w:sz w:val="24"/>
                <w:szCs w:val="24"/>
                <w:lang w:val="en-US"/>
              </w:rPr>
              <w:t xml:space="preserve">: </w:t>
            </w:r>
            <w:r w:rsidRPr="00A46A32">
              <w:rPr>
                <w:rFonts w:ascii="Times New Roman" w:hAnsi="Times New Roman" w:cs="Times New Roman"/>
                <w:iCs/>
                <w:sz w:val="24"/>
                <w:szCs w:val="24"/>
                <w:lang w:val="en-US"/>
              </w:rPr>
              <w:t>city Council, socio-economic situation, economic activity, decree, budget, market economy, public utilities.</w:t>
            </w:r>
          </w:p>
          <w:p w:rsidR="0086036B" w:rsidRPr="00BC224C" w:rsidRDefault="0086036B" w:rsidP="0019235E">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9235E"/>
    <w:rsid w:val="001A5412"/>
    <w:rsid w:val="002466CB"/>
    <w:rsid w:val="00265335"/>
    <w:rsid w:val="0027225B"/>
    <w:rsid w:val="002C0297"/>
    <w:rsid w:val="002E51B5"/>
    <w:rsid w:val="003A7018"/>
    <w:rsid w:val="003F6CA5"/>
    <w:rsid w:val="0045459A"/>
    <w:rsid w:val="0046206C"/>
    <w:rsid w:val="004A0F2C"/>
    <w:rsid w:val="004A60E6"/>
    <w:rsid w:val="004E20F0"/>
    <w:rsid w:val="004E3D2D"/>
    <w:rsid w:val="005F6001"/>
    <w:rsid w:val="006B1A87"/>
    <w:rsid w:val="007B0AD0"/>
    <w:rsid w:val="007D4853"/>
    <w:rsid w:val="007F09B7"/>
    <w:rsid w:val="0086036B"/>
    <w:rsid w:val="009915CB"/>
    <w:rsid w:val="009A0609"/>
    <w:rsid w:val="009B4A52"/>
    <w:rsid w:val="009E0861"/>
    <w:rsid w:val="00A46A32"/>
    <w:rsid w:val="00AB5E51"/>
    <w:rsid w:val="00B15C88"/>
    <w:rsid w:val="00B53873"/>
    <w:rsid w:val="00B91D23"/>
    <w:rsid w:val="00BC224C"/>
    <w:rsid w:val="00BC2711"/>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2</cp:revision>
  <dcterms:created xsi:type="dcterms:W3CDTF">2022-12-27T07:07:00Z</dcterms:created>
  <dcterms:modified xsi:type="dcterms:W3CDTF">2022-12-27T07:07:00Z</dcterms:modified>
</cp:coreProperties>
</file>